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ABF" w:rsidRDefault="00134ABF" w:rsidP="0013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134ABF" w:rsidRDefault="00134ABF" w:rsidP="0013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итогах работы профсоюзных организаций отрасли по защите прав членов Профсоюза на здоровые и безопасные условия труда</w:t>
      </w:r>
    </w:p>
    <w:p w:rsidR="00134ABF" w:rsidRDefault="00134ABF" w:rsidP="00134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 году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отраслевого Соглашения между Правительством Брянской области, департаментом образования и науки Брянской области и Брянской областной организацией Профсоюза работников народного образования и науки РФ на 2020-2022 годы охрана труда и здоровья работников отрасли является одним из приоритетных направлений деятельности. Создаются условия для обеспечения доступности качественных образовательных услуг, улучшения ресурсного оснащения образовательного процесса и др.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Приоритетным направлением деятельности технической инспекции труда Профсоюза в области охраны труда является осуществление контроля за соблюдением работодателями и их представителями трудового законодательства и иных нормативных правовых актов, содержащих нормы трудового права, выполнением мероприятий по улучшению условий труда, в том числе по созданию и функционированию системы управления охраной труда в образовательных организациях, по организации и проведению специальной оценки условий труда, финансовому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и качественному проведению медицинских осмотров и психиатрических освидетельствований работников образования, использованию возврата 20% из ФСС на предупредительные меры производственного травматизма и ряд других мероприятий.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 году численность технической инспекции труда Профсоюза состояла из 1 штатного технического инспектора труда, 34 внештатных технических инспекторов и 893 уполномоченных по охране труда. 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внештатных технических инспекторов труда Профсоюза  сократилось на 1 чел. в связи с объединением двух муниципальных образований (Стародубский район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Стародуб) в одно муниципальное образование «Стародубский муниципальный округ».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защитных функций по сохранению жизни и здоровья работников образования и дальнейшего совершенствования системы управления общественного контроля за соблюдением законодательства по охране труда в январе 2020 года на заседании президиума областной организации Профсоюза принято решение руководствоваться новыми Положениями о технической инспекции труда и об уполномоченном (доверенном) лице по охране труда профсоюзного комитета, утвержденными постановлением Исполкома Профсоюза в 2019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году. Утвержден состав внештатных технических инспекторов труда Профсоюза.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технической инспекцией труда проведено 838 обследований в образовательных организациях, в том числе: техническим инспектором труда в 7 образовательных организациях, внештатными техническими инспекторами труда в 302 и уполномоченными по охране труда в 529 образовательных организациях. 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обследований значительное внимание уделялось разработке и принятию Положения о систему управления охраной труда,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организации и проведению специальной оценки условий труда, обеспечению работников специальной одеждой,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спецобувью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другими средствами индивидуальной защиты (СИЗ), наличию личных карточек учета СИЗ, прохождению медицинских осмотров и психиатрических освидетельствований работников, работе комиссии по охране труда и др.</w:t>
      </w:r>
      <w:proofErr w:type="gramEnd"/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обследований выявлено 236 нарушений правил и норм охраны труда, выдано 55 представлений об устранении выявленных нарушений. Многие нарушения устранялись в ходе проверки. 47 обследований проведены совместно с сотрудниками районного отдела государственного пожарного надзора МЧС России,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Ростехнадзором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Продолжается практика проведения тематических проверок и мониторингов.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1 по 31 октября 2020 года проведена тематическая проверка на тему: «Соблюдение законодательства о труде и охране труда в процессе организации образовательной деятельности в условиях, связанных с распространением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COVID</w:t>
      </w:r>
      <w:r w:rsidRPr="00B6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-19», а также мониторинг по организации работы учреждений высшего и профессионального образования в условиях распространения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 Брянской области.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тематической проверки обследовано 308 образовательных организаций, в том числе: 120 дошкольных образовательных учреждений, 163 общеобразовательные организации и 25 учреждений дополнительного образования. Практически во всех образовательных организациях исполнялись Рекомендации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учебного процесса проводилась уборка помещений с применением дезинфицирующих средств по вирусному режиму, за каждым классом (группой) закреплено учебное помещение, обеспечивался ежедневный «утренний фильтр» с обязательной бесконтактной термометрией, при входе в образовательное учреждение установлены дозаторы с антисептическим средством для обработки рук, пересмотрен режим работы образовательных организаций, в том числе расписание учебных занятий, время начала первого урока (занятия) для разных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 и время проведения перемен, в целях максимального разобщения классов (групп) во время перемен (динамических пауз) и по окончанию работы проводилась дезинфекция помещений (обработка рабочих поверхностей, пола, дверных ручек, помещений пищеблоков, мебели, санузлов, вентилей кранов, спуска бочков унитазов и т.д.).</w:t>
      </w:r>
      <w:proofErr w:type="gramEnd"/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сожалению, из-за дефицита финансовых средств, не все образовательные учреждения приобрели </w:t>
      </w:r>
      <w:r>
        <w:rPr>
          <w:rFonts w:ascii="Times New Roman" w:hAnsi="Times New Roman" w:cs="Times New Roman"/>
          <w:sz w:val="28"/>
          <w:szCs w:val="28"/>
        </w:rPr>
        <w:t>оборудование для обеспечения дезинфекции воздушной среды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  Федерации профсоюзов Брянской области,  специалистом областной организации Профсоюза в период с апреля по июнь 2020 года еженедельно проводился мониторинг по вопросам о количестве работников, которые переведены на дистанционную форму работы, о случаях принудительного направления работников в отпуск без сохранения заработной платы, о случаях снижения работникам размера заработной платы в связи с их переходом на удаленную работу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Мониторинг показал, что в образовательных организациях области в период санитарно-эпидемиологической обстановки, связанной с распространением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нарушений норм трудового законодательства не выявлено.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2020 году рассмотрено 158 личных обращений, заявлений, жалоб членов Профсоюза, 151 обращение  разрешено в пользу заявителей.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Поступали обращения членов Профсоюза по вопросам реализации Положения о системе управления охраной труда, о размере доплаты за работу во вредных и (или) опасных условиях труда, о дополнительном отпуске за работу во вредных и (или) опасных условиях труда, о периодичности прохождения обучения по охране труда, в том числе по оказанию первой помощи пострадавшему, о периодичности прохождения диспансеризации и др.</w:t>
      </w:r>
      <w:proofErr w:type="gramEnd"/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C5C4A">
        <w:rPr>
          <w:rFonts w:ascii="Times New Roman" w:hAnsi="Times New Roman"/>
          <w:sz w:val="28"/>
          <w:szCs w:val="28"/>
        </w:rPr>
        <w:t>Анализ, проведенный по вопросу</w:t>
      </w:r>
      <w:r>
        <w:rPr>
          <w:rFonts w:ascii="Times New Roman" w:hAnsi="Times New Roman"/>
          <w:sz w:val="28"/>
          <w:szCs w:val="28"/>
        </w:rPr>
        <w:t xml:space="preserve"> финансирования мероприятий по охране труда, </w:t>
      </w:r>
      <w:r w:rsidRPr="001C5C4A">
        <w:rPr>
          <w:rFonts w:ascii="Times New Roman" w:hAnsi="Times New Roman"/>
          <w:sz w:val="28"/>
          <w:szCs w:val="28"/>
        </w:rPr>
        <w:t>показал, что объем финансовых сре</w:t>
      </w:r>
      <w:proofErr w:type="gramStart"/>
      <w:r w:rsidRPr="001C5C4A">
        <w:rPr>
          <w:rFonts w:ascii="Times New Roman" w:hAnsi="Times New Roman"/>
          <w:sz w:val="28"/>
          <w:szCs w:val="28"/>
        </w:rPr>
        <w:t>дств</w:t>
      </w:r>
      <w:r>
        <w:rPr>
          <w:rFonts w:ascii="Times New Roman" w:hAnsi="Times New Roman"/>
          <w:sz w:val="28"/>
          <w:szCs w:val="28"/>
        </w:rPr>
        <w:t xml:space="preserve"> с к</w:t>
      </w:r>
      <w:proofErr w:type="gramEnd"/>
      <w:r>
        <w:rPr>
          <w:rFonts w:ascii="Times New Roman" w:hAnsi="Times New Roman"/>
          <w:sz w:val="28"/>
          <w:szCs w:val="28"/>
        </w:rPr>
        <w:t xml:space="preserve">аждым годом </w:t>
      </w:r>
      <w:r w:rsidRPr="001C5C4A">
        <w:rPr>
          <w:rFonts w:ascii="Times New Roman" w:hAnsi="Times New Roman"/>
          <w:sz w:val="28"/>
          <w:szCs w:val="28"/>
        </w:rPr>
        <w:t xml:space="preserve"> увеличива</w:t>
      </w:r>
      <w:r>
        <w:rPr>
          <w:rFonts w:ascii="Times New Roman" w:hAnsi="Times New Roman"/>
          <w:sz w:val="28"/>
          <w:szCs w:val="28"/>
        </w:rPr>
        <w:t>ется</w:t>
      </w:r>
      <w:r w:rsidRPr="001C5C4A">
        <w:rPr>
          <w:rFonts w:ascii="Times New Roman" w:hAnsi="Times New Roman"/>
          <w:sz w:val="28"/>
          <w:szCs w:val="28"/>
        </w:rPr>
        <w:t>, и в 20</w:t>
      </w:r>
      <w:r>
        <w:rPr>
          <w:rFonts w:ascii="Times New Roman" w:hAnsi="Times New Roman"/>
          <w:sz w:val="28"/>
          <w:szCs w:val="28"/>
        </w:rPr>
        <w:t>20</w:t>
      </w:r>
      <w:r w:rsidRPr="001C5C4A">
        <w:rPr>
          <w:rFonts w:ascii="Times New Roman" w:hAnsi="Times New Roman"/>
          <w:sz w:val="28"/>
          <w:szCs w:val="28"/>
        </w:rPr>
        <w:t xml:space="preserve"> году составил </w:t>
      </w:r>
      <w:r>
        <w:rPr>
          <w:rFonts w:ascii="Times New Roman" w:hAnsi="Times New Roman"/>
          <w:sz w:val="28"/>
          <w:szCs w:val="28"/>
        </w:rPr>
        <w:t>209732,8</w:t>
      </w:r>
      <w:r w:rsidRPr="001C5C4A">
        <w:rPr>
          <w:rFonts w:ascii="Times New Roman" w:hAnsi="Times New Roman"/>
          <w:sz w:val="28"/>
          <w:szCs w:val="28"/>
        </w:rPr>
        <w:t xml:space="preserve">  тыс. рублей (в 201</w:t>
      </w:r>
      <w:r>
        <w:rPr>
          <w:rFonts w:ascii="Times New Roman" w:hAnsi="Times New Roman"/>
          <w:sz w:val="28"/>
          <w:szCs w:val="28"/>
        </w:rPr>
        <w:t>9</w:t>
      </w:r>
      <w:r w:rsidRPr="001C5C4A">
        <w:rPr>
          <w:rFonts w:ascii="Times New Roman" w:hAnsi="Times New Roman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>131549,6</w:t>
      </w:r>
      <w:r w:rsidRPr="001C5C4A">
        <w:rPr>
          <w:rFonts w:ascii="Times New Roman" w:hAnsi="Times New Roman"/>
          <w:sz w:val="28"/>
          <w:szCs w:val="28"/>
        </w:rPr>
        <w:t xml:space="preserve"> тыс. рублей).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санитарно-эпидемиологической ситуацией в регионе, связанной с </w:t>
      </w:r>
      <w:proofErr w:type="spellStart"/>
      <w:r>
        <w:rPr>
          <w:rFonts w:ascii="Times New Roman" w:hAnsi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инфекцией, увеличились расходы по сравнению с прошлым годом на средства индивидуальной защиты, и в 2020 году они составили 9938,1 тыс. рублей (в 2019 году – 2893,5 тыс. рублей). Это, прежде всего, приобретение масок, перчаток, моющих и дезинфицирующих средств, оборудования для обеспечения дезинфекции воздушной среды и др.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C5C4A">
        <w:rPr>
          <w:rFonts w:ascii="Times New Roman" w:hAnsi="Times New Roman"/>
          <w:sz w:val="28"/>
          <w:szCs w:val="28"/>
        </w:rPr>
        <w:t>Дополнительны</w:t>
      </w:r>
      <w:r>
        <w:rPr>
          <w:rFonts w:ascii="Times New Roman" w:hAnsi="Times New Roman"/>
          <w:sz w:val="28"/>
          <w:szCs w:val="28"/>
        </w:rPr>
        <w:t xml:space="preserve">м </w:t>
      </w:r>
      <w:r w:rsidRPr="001C5C4A">
        <w:rPr>
          <w:rFonts w:ascii="Times New Roman" w:hAnsi="Times New Roman"/>
          <w:sz w:val="28"/>
          <w:szCs w:val="28"/>
        </w:rPr>
        <w:t>источник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1C5C4A">
        <w:rPr>
          <w:rFonts w:ascii="Times New Roman" w:hAnsi="Times New Roman"/>
          <w:sz w:val="28"/>
          <w:szCs w:val="28"/>
        </w:rPr>
        <w:t xml:space="preserve"> финансирования </w:t>
      </w:r>
      <w:r>
        <w:rPr>
          <w:rFonts w:ascii="Times New Roman" w:hAnsi="Times New Roman"/>
          <w:sz w:val="28"/>
          <w:szCs w:val="28"/>
        </w:rPr>
        <w:t xml:space="preserve">является реализация права работодателя на возврат 20% </w:t>
      </w:r>
      <w:r w:rsidRPr="001C5C4A">
        <w:rPr>
          <w:rFonts w:ascii="Times New Roman" w:hAnsi="Times New Roman"/>
          <w:sz w:val="28"/>
          <w:szCs w:val="28"/>
        </w:rPr>
        <w:t>сумм страховых взносов из Фонда социального страхования, используемых на предупредительны</w:t>
      </w:r>
      <w:r>
        <w:rPr>
          <w:rFonts w:ascii="Times New Roman" w:hAnsi="Times New Roman"/>
          <w:sz w:val="28"/>
          <w:szCs w:val="28"/>
        </w:rPr>
        <w:t>е</w:t>
      </w:r>
      <w:r w:rsidRPr="001C5C4A">
        <w:rPr>
          <w:rFonts w:ascii="Times New Roman" w:hAnsi="Times New Roman"/>
          <w:sz w:val="28"/>
          <w:szCs w:val="28"/>
        </w:rPr>
        <w:t xml:space="preserve"> меры по улучшению условий и охраны труда в образовательных организациях. </w:t>
      </w:r>
    </w:p>
    <w:p w:rsidR="00134ABF" w:rsidRPr="001C5C4A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C5C4A">
        <w:rPr>
          <w:rFonts w:ascii="Times New Roman" w:hAnsi="Times New Roman"/>
          <w:sz w:val="28"/>
          <w:szCs w:val="28"/>
        </w:rPr>
        <w:t xml:space="preserve">В отчетном году </w:t>
      </w:r>
      <w:r>
        <w:rPr>
          <w:rFonts w:ascii="Times New Roman" w:hAnsi="Times New Roman"/>
          <w:sz w:val="28"/>
          <w:szCs w:val="28"/>
        </w:rPr>
        <w:t>5</w:t>
      </w:r>
      <w:r w:rsidRPr="001C5C4A">
        <w:rPr>
          <w:rFonts w:ascii="Times New Roman" w:hAnsi="Times New Roman"/>
          <w:sz w:val="28"/>
          <w:szCs w:val="28"/>
        </w:rPr>
        <w:t>5 образовательных организаций использовали средства Фонда социального страхования на проведение мероприятий по охране труда</w:t>
      </w:r>
      <w:r>
        <w:rPr>
          <w:rFonts w:ascii="Times New Roman" w:hAnsi="Times New Roman"/>
          <w:sz w:val="28"/>
          <w:szCs w:val="28"/>
        </w:rPr>
        <w:t xml:space="preserve"> (в 2019 году данным правом воспользовались 35 образовательных организаций)</w:t>
      </w:r>
      <w:r w:rsidRPr="001C5C4A">
        <w:rPr>
          <w:rFonts w:ascii="Times New Roman" w:hAnsi="Times New Roman"/>
          <w:sz w:val="28"/>
          <w:szCs w:val="28"/>
        </w:rPr>
        <w:t xml:space="preserve">. </w:t>
      </w:r>
    </w:p>
    <w:p w:rsidR="00134ABF" w:rsidRPr="001C5C4A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C5C4A">
        <w:rPr>
          <w:rFonts w:ascii="Times New Roman" w:hAnsi="Times New Roman"/>
          <w:sz w:val="28"/>
          <w:szCs w:val="28"/>
        </w:rPr>
        <w:t>Наибольшее количество образовательных организаций, которые  проводят работу по возврату средств ФСС</w:t>
      </w:r>
      <w:r>
        <w:rPr>
          <w:rFonts w:ascii="Times New Roman" w:hAnsi="Times New Roman"/>
          <w:sz w:val="28"/>
          <w:szCs w:val="28"/>
        </w:rPr>
        <w:t>,</w:t>
      </w:r>
      <w:r w:rsidRPr="001C5C4A">
        <w:rPr>
          <w:rFonts w:ascii="Times New Roman" w:hAnsi="Times New Roman"/>
          <w:sz w:val="28"/>
          <w:szCs w:val="28"/>
        </w:rPr>
        <w:t xml:space="preserve">  в </w:t>
      </w:r>
      <w:proofErr w:type="spellStart"/>
      <w:r>
        <w:rPr>
          <w:rFonts w:ascii="Times New Roman" w:hAnsi="Times New Roman"/>
          <w:sz w:val="28"/>
          <w:szCs w:val="28"/>
        </w:rPr>
        <w:t>Дятьковском</w:t>
      </w:r>
      <w:proofErr w:type="spellEnd"/>
      <w:r w:rsidRPr="001C5C4A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Навлинском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5C4A">
        <w:rPr>
          <w:rFonts w:ascii="Times New Roman" w:hAnsi="Times New Roman"/>
          <w:sz w:val="28"/>
          <w:szCs w:val="28"/>
        </w:rPr>
        <w:t>Унечском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 w:rsidRPr="001C5C4A">
        <w:rPr>
          <w:rFonts w:ascii="Times New Roman" w:hAnsi="Times New Roman"/>
          <w:sz w:val="28"/>
          <w:szCs w:val="28"/>
        </w:rPr>
        <w:t xml:space="preserve"> районах.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1C5C4A">
        <w:rPr>
          <w:rFonts w:ascii="Times New Roman" w:hAnsi="Times New Roman"/>
          <w:sz w:val="28"/>
          <w:szCs w:val="28"/>
        </w:rPr>
        <w:t>Общая сумма возврата страховых взносов за 20</w:t>
      </w:r>
      <w:r>
        <w:rPr>
          <w:rFonts w:ascii="Times New Roman" w:hAnsi="Times New Roman"/>
          <w:sz w:val="28"/>
          <w:szCs w:val="28"/>
        </w:rPr>
        <w:t>20</w:t>
      </w:r>
      <w:r w:rsidRPr="001C5C4A">
        <w:rPr>
          <w:rFonts w:ascii="Times New Roman" w:hAnsi="Times New Roman"/>
          <w:sz w:val="28"/>
          <w:szCs w:val="28"/>
        </w:rPr>
        <w:t xml:space="preserve"> год составила </w:t>
      </w:r>
      <w:r>
        <w:rPr>
          <w:rFonts w:ascii="Times New Roman" w:hAnsi="Times New Roman"/>
          <w:sz w:val="28"/>
          <w:szCs w:val="28"/>
        </w:rPr>
        <w:t>194,4</w:t>
      </w:r>
      <w:r w:rsidRPr="001C5C4A">
        <w:rPr>
          <w:rFonts w:ascii="Times New Roman" w:hAnsi="Times New Roman"/>
          <w:sz w:val="28"/>
          <w:szCs w:val="28"/>
        </w:rPr>
        <w:t xml:space="preserve"> тыс. рублей.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Продолжается реализация Договора между областной организацией Профсоюза и региональным центром охраны труда, в соответствии с которым образовательным организациям, в которых действуют первичные организации отраслевого Профсоюза, предусмотрена скидка в размере 25 процентов на услуги по проведению СОУТ, обучению всех категорий работников и других видов услуг.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году правом на предоставление скидки по проведению СОУТ воспользовались 17 образовательных организаций. Специальная оценка условий труда проведена на 198 рабочих местах.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19 образовательным организациям была предоставлена скидка по проведению </w:t>
      </w:r>
      <w:proofErr w:type="gramStart"/>
      <w:r>
        <w:rPr>
          <w:rFonts w:ascii="Times New Roman" w:hAnsi="Times New Roman"/>
          <w:sz w:val="28"/>
          <w:szCs w:val="28"/>
        </w:rPr>
        <w:t>обучения по охране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труда руководителей, заместителей руководителя образовательных организаций, специалистов по охране труда, членов комиссии по охране труда и других категорий работников. Всего было </w:t>
      </w:r>
      <w:r>
        <w:rPr>
          <w:rFonts w:ascii="Times New Roman" w:hAnsi="Times New Roman"/>
          <w:sz w:val="28"/>
          <w:szCs w:val="28"/>
        </w:rPr>
        <w:lastRenderedPageBreak/>
        <w:t>обучено 454  работника отрасли. Экономическая эффективность реализации Договора в 2020 году составила более 350,0 тыс. рублей.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Всемирного дня действий «За достойный труд» 7 октября 2020 года состоялось заседание областной трехсторонней комиссии по регулированию социально-трудовых интересов в режиме </w:t>
      </w:r>
      <w:proofErr w:type="spellStart"/>
      <w:r>
        <w:rPr>
          <w:rFonts w:ascii="Times New Roman" w:hAnsi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/>
          <w:sz w:val="28"/>
          <w:szCs w:val="28"/>
        </w:rPr>
        <w:t>. Рассмотрен вопрос: «О проведении Всероссийской акции профсоюзов «Стране нужны рабочие места; Защитим существующие, создадим новые!» В заседании приняли участие председатели территориальных (городских, районных), первичных организаций Профсоюза.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постановлением президиума областной организации Профсоюза принято решение поддержать Резолюцию ФНПР, учитывая содержащиеся в ней требования права каждого на достойный труд и его достойную оплату; создания эффективной занятости как основы справедливых доходов и защиты работников, на вознаграждение за труд без дискриминации, право на защиту от безработицы и др. 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Более 8,3 тыс. работников образования поддержали Резолюцию ФНПР.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укрепления авторитета и роли внештатных технических инспекторов труда Профсоюза, обобщения практики работы лучших внештатных технических инспекторов труда в мае 2020 года проведен областной конкурс «Лучший внештатный технический инспектор труда Профсоюза».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санитарно-эпидемиологической обстановкой в регионе участники областного конкурса направляли материалы в электронном виде.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конкурса лучшим внештатным техническим инспектором труда Профсоюза признан представитель Дубровского района.</w:t>
      </w:r>
    </w:p>
    <w:p w:rsidR="00134ABF" w:rsidRDefault="00134ABF" w:rsidP="00134AB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обучения профсоюзного актива специалистами аппарата областной организации Профсоюза проводились семинары, совещания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разным направлениям профсоюзной деятельности, в том числе и по охране труда.</w:t>
      </w:r>
    </w:p>
    <w:p w:rsidR="00134ABF" w:rsidRDefault="00134ABF" w:rsidP="00134AB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Информационная и методическая помощь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профсоюзному активу 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охраны труда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размещалась на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областной организации Профсоюза в разделе «Охрана труда»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>, оказывалась консультативная помощь работникам отрасли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отправлялись по электронной почте. </w:t>
      </w:r>
    </w:p>
    <w:p w:rsidR="00134ABF" w:rsidRDefault="00134ABF" w:rsidP="00134ABF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организации направлены «Методические рекомендации по оценке профессиональных рисков в общеобразовательных организациях и дошкольных  образовательных организациях», утвержденные постановлением Исполнительного Комитета Профсоюза от 25 декабря 2020 года №5-11; информационный бюллетень «Новое в законодательстве по охране труда по состоянию на 01.11.2020 года;  </w:t>
      </w:r>
      <w:r w:rsidRPr="006F6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по охране труда, признанных не действующими на территории Российской Федерации и др.</w:t>
      </w:r>
      <w:proofErr w:type="gramEnd"/>
    </w:p>
    <w:p w:rsidR="00134ABF" w:rsidRPr="00617CBB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17CBB">
        <w:rPr>
          <w:rFonts w:ascii="Times New Roman" w:hAnsi="Times New Roman"/>
          <w:sz w:val="28"/>
          <w:szCs w:val="28"/>
        </w:rPr>
        <w:t xml:space="preserve">Вместе с тем в работе </w:t>
      </w:r>
      <w:r>
        <w:rPr>
          <w:rFonts w:ascii="Times New Roman" w:hAnsi="Times New Roman"/>
          <w:sz w:val="28"/>
          <w:szCs w:val="28"/>
        </w:rPr>
        <w:t>технической инспекции труда Профсоюза</w:t>
      </w:r>
      <w:r w:rsidRPr="00617CBB">
        <w:rPr>
          <w:rFonts w:ascii="Times New Roman" w:hAnsi="Times New Roman"/>
          <w:sz w:val="28"/>
          <w:szCs w:val="28"/>
        </w:rPr>
        <w:t xml:space="preserve"> имеются недостатки.</w:t>
      </w:r>
    </w:p>
    <w:p w:rsidR="00134ABF" w:rsidRPr="00617CBB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17CBB"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Бежицком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Дятьковском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Карачевском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Клетнянском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Комаричском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Красногорском, </w:t>
      </w:r>
      <w:proofErr w:type="spellStart"/>
      <w:r>
        <w:rPr>
          <w:rFonts w:ascii="Times New Roman" w:hAnsi="Times New Roman"/>
          <w:sz w:val="28"/>
          <w:szCs w:val="28"/>
        </w:rPr>
        <w:t>Погарском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Суземском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Почепском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Унечском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17CBB">
        <w:rPr>
          <w:rFonts w:ascii="Times New Roman" w:hAnsi="Times New Roman"/>
          <w:sz w:val="28"/>
          <w:szCs w:val="28"/>
        </w:rPr>
        <w:t>районах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7CBB">
        <w:rPr>
          <w:rFonts w:ascii="Times New Roman" w:hAnsi="Times New Roman"/>
          <w:sz w:val="28"/>
          <w:szCs w:val="28"/>
        </w:rPr>
        <w:t>внештатные технические инспекторы труда Профсоюза слабо осуществля</w:t>
      </w:r>
      <w:r>
        <w:rPr>
          <w:rFonts w:ascii="Times New Roman" w:hAnsi="Times New Roman"/>
          <w:sz w:val="28"/>
          <w:szCs w:val="28"/>
        </w:rPr>
        <w:t>ли</w:t>
      </w:r>
      <w:r w:rsidRPr="00617CB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7C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17CBB">
        <w:rPr>
          <w:rFonts w:ascii="Times New Roman" w:hAnsi="Times New Roman"/>
          <w:sz w:val="28"/>
          <w:szCs w:val="28"/>
        </w:rPr>
        <w:t xml:space="preserve"> соблюдением и созданием работодателями </w:t>
      </w:r>
      <w:r>
        <w:rPr>
          <w:rFonts w:ascii="Times New Roman" w:hAnsi="Times New Roman"/>
          <w:sz w:val="28"/>
          <w:szCs w:val="28"/>
        </w:rPr>
        <w:t xml:space="preserve">здоровых и </w:t>
      </w:r>
      <w:r w:rsidRPr="00617CBB">
        <w:rPr>
          <w:rFonts w:ascii="Times New Roman" w:hAnsi="Times New Roman"/>
          <w:sz w:val="28"/>
          <w:szCs w:val="28"/>
        </w:rPr>
        <w:t>безопасных условий труда.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Выгоничском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CBB">
        <w:rPr>
          <w:rFonts w:ascii="Times New Roman" w:hAnsi="Times New Roman"/>
          <w:sz w:val="28"/>
          <w:szCs w:val="28"/>
        </w:rPr>
        <w:t>Брасовском</w:t>
      </w:r>
      <w:proofErr w:type="spellEnd"/>
      <w:r w:rsidRPr="00617CB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17CBB">
        <w:rPr>
          <w:rFonts w:ascii="Times New Roman" w:hAnsi="Times New Roman"/>
          <w:sz w:val="28"/>
          <w:szCs w:val="28"/>
        </w:rPr>
        <w:t>Гордеевском</w:t>
      </w:r>
      <w:proofErr w:type="spellEnd"/>
      <w:r w:rsidRPr="00617CBB"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Клетнянском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Рогнединском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Фокинском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районах и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. Сельцо </w:t>
      </w:r>
      <w:r w:rsidRPr="00617CBB">
        <w:rPr>
          <w:rFonts w:ascii="Times New Roman" w:hAnsi="Times New Roman"/>
          <w:sz w:val="28"/>
          <w:szCs w:val="28"/>
        </w:rPr>
        <w:t>уполномоченные по охране труда недостаточно принима</w:t>
      </w:r>
      <w:r>
        <w:rPr>
          <w:rFonts w:ascii="Times New Roman" w:hAnsi="Times New Roman"/>
          <w:sz w:val="28"/>
          <w:szCs w:val="28"/>
        </w:rPr>
        <w:t>ли</w:t>
      </w:r>
      <w:r w:rsidRPr="00617CBB">
        <w:rPr>
          <w:rFonts w:ascii="Times New Roman" w:hAnsi="Times New Roman"/>
          <w:sz w:val="28"/>
          <w:szCs w:val="28"/>
        </w:rPr>
        <w:t xml:space="preserve"> участие в проведении обследований состояния условий и охраны труда</w:t>
      </w:r>
      <w:r>
        <w:rPr>
          <w:rFonts w:ascii="Times New Roman" w:hAnsi="Times New Roman"/>
          <w:sz w:val="28"/>
          <w:szCs w:val="28"/>
        </w:rPr>
        <w:t xml:space="preserve"> в образовательных организациях.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всегда оформлялись в адрес руководителей образовательных организаций представления об устранении выявленных нарушений законодательства об охране труда.</w:t>
      </w:r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34ABF" w:rsidRDefault="00134ABF" w:rsidP="00134ABF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34ABF" w:rsidRDefault="00134ABF" w:rsidP="00134ABF">
      <w:pPr>
        <w:pStyle w:val="a3"/>
        <w:jc w:val="both"/>
      </w:pPr>
    </w:p>
    <w:p w:rsidR="00E11EAD" w:rsidRDefault="00E11EAD"/>
    <w:sectPr w:rsidR="00E11EAD" w:rsidSect="003A1372">
      <w:headerReference w:type="default" r:id="rId4"/>
      <w:pgSz w:w="11906" w:h="16838"/>
      <w:pgMar w:top="426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372" w:rsidRPr="003A1372" w:rsidRDefault="00134ABF" w:rsidP="007A5C5D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4ABF"/>
    <w:rsid w:val="00134ABF"/>
    <w:rsid w:val="00E11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34A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34ABF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134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1775</Words>
  <Characters>10118</Characters>
  <Application>Microsoft Office Word</Application>
  <DocSecurity>0</DocSecurity>
  <Lines>84</Lines>
  <Paragraphs>23</Paragraphs>
  <ScaleCrop>false</ScaleCrop>
  <Company>Krokoz™ Inc.</Company>
  <LinksUpToDate>false</LinksUpToDate>
  <CharactersWithSpaces>11870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2021-02-11T08:14:00Z</dcterms:created>
  <dcterms:modified xsi:type="dcterms:W3CDTF">2021-02-11T08:14:00Z</dcterms:modified>
</cp:coreProperties>
</file>