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B" w:rsidRDefault="00AC00AB" w:rsidP="00AC00AB">
      <w:pPr>
        <w:spacing w:before="100" w:beforeAutospacing="1" w:after="100" w:afterAutospacing="1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C00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Интернет-акция Общероссийского Профсоюза образования "Мой наставник"</w:t>
      </w:r>
    </w:p>
    <w:p w:rsidR="00560DFC" w:rsidRDefault="00560DFC" w:rsidP="00560DFC">
      <w:pPr>
        <w:spacing w:before="100" w:beforeAutospacing="1" w:after="100" w:afterAutospacing="1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60D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1386205</wp:posOffset>
            </wp:positionV>
            <wp:extent cx="2286000" cy="1714500"/>
            <wp:effectExtent l="19050" t="0" r="0" b="0"/>
            <wp:wrapSquare wrapText="bothSides"/>
            <wp:docPr id="3" name="Рисунок 2" descr="http://www.eseur.ru/Photos/photo2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24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FC" w:rsidRDefault="00560DFC" w:rsidP="00560DFC">
      <w:pPr>
        <w:pStyle w:val="a3"/>
        <w:jc w:val="both"/>
      </w:pPr>
      <w:r>
        <w:rPr>
          <w:rStyle w:val="a4"/>
        </w:rPr>
        <w:t>Интернет-акция Общероссийского Профсоюза образования "Мой наставник"</w:t>
      </w:r>
    </w:p>
    <w:p w:rsidR="00560DFC" w:rsidRDefault="00560DFC" w:rsidP="00560DFC">
      <w:pPr>
        <w:pStyle w:val="a3"/>
        <w:jc w:val="both"/>
      </w:pPr>
      <w:r>
        <w:t xml:space="preserve">В целях </w:t>
      </w:r>
      <w:proofErr w:type="gramStart"/>
      <w:r>
        <w:t>реализации постановления Исполнительного комитета Общероссийского Профсоюза образования</w:t>
      </w:r>
      <w:proofErr w:type="gramEnd"/>
      <w:r>
        <w:t xml:space="preserve"> от 22 декабря 2014 года № 22-20 "</w:t>
      </w:r>
      <w:hyperlink r:id="rId5" w:history="1">
        <w:r>
          <w:rPr>
            <w:rStyle w:val="a5"/>
          </w:rPr>
          <w:t>Об итогах заседания президиума Совета молодых педагогов при Центральном Совете Профсоюза</w:t>
        </w:r>
      </w:hyperlink>
      <w:r>
        <w:t xml:space="preserve">", в соответствии с </w:t>
      </w:r>
      <w:hyperlink r:id="rId6" w:tgtFrame="_blank" w:history="1">
        <w:r>
          <w:rPr>
            <w:rStyle w:val="a5"/>
          </w:rPr>
          <w:t>Планом мероприятий Года молодёжи в Общероссийском Профсоюзе образования</w:t>
        </w:r>
      </w:hyperlink>
      <w:r>
        <w:t xml:space="preserve">, Центральный Совет Профсоюза приглашает всех желающих принять участие в </w:t>
      </w:r>
      <w:proofErr w:type="spellStart"/>
      <w:r>
        <w:t>интернет-акции</w:t>
      </w:r>
      <w:proofErr w:type="spellEnd"/>
      <w:r>
        <w:t xml:space="preserve"> Профсоюза "Мой наставник".</w:t>
      </w:r>
    </w:p>
    <w:p w:rsidR="00560DFC" w:rsidRDefault="00560DFC" w:rsidP="00560DFC">
      <w:pPr>
        <w:pStyle w:val="a3"/>
        <w:jc w:val="both"/>
      </w:pPr>
      <w:r>
        <w:rPr>
          <w:noProof/>
        </w:rPr>
        <w:drawing>
          <wp:inline distT="0" distB="0" distL="0" distR="0">
            <wp:extent cx="2857500" cy="1933575"/>
            <wp:effectExtent l="19050" t="0" r="0" b="0"/>
            <wp:docPr id="1" name="Рисунок 1" descr="youth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FC" w:rsidRDefault="00560DFC" w:rsidP="00560DFC">
      <w:pPr>
        <w:pStyle w:val="a3"/>
        <w:jc w:val="both"/>
      </w:pPr>
      <w:r>
        <w:t>Интернет-акция реализуется с целью возрождения и популяризации института наставничества в системе образования. В рамках проекта всем желающим предлагается написать творческое эссе о своём наставнике. Героями эссе могут стать воспитатели, учителя, преподаватели и руководители, выступающие в роли наставников в профессиональной и/или общественной деятельности молодого специалиста.</w:t>
      </w:r>
    </w:p>
    <w:p w:rsidR="00560DFC" w:rsidRDefault="00560DFC" w:rsidP="00560DFC">
      <w:pPr>
        <w:pStyle w:val="a3"/>
        <w:jc w:val="both"/>
      </w:pPr>
      <w:r>
        <w:t>Акция проводится с 10-го марта по 1-ое октября 2015 года.</w:t>
      </w:r>
    </w:p>
    <w:p w:rsidR="00560DFC" w:rsidRDefault="00560DFC" w:rsidP="00560DFC">
      <w:pPr>
        <w:pStyle w:val="a3"/>
        <w:jc w:val="both"/>
      </w:pPr>
      <w:r>
        <w:t xml:space="preserve">Работы будут публиковаться на сайте проекта </w:t>
      </w:r>
      <w:hyperlink r:id="rId8" w:history="1">
        <w:r>
          <w:rPr>
            <w:rStyle w:val="a5"/>
          </w:rPr>
          <w:t>www.moy-nastavnik.ru</w:t>
        </w:r>
      </w:hyperlink>
      <w:r>
        <w:t>, а лучших из них появятся на страницах газеты "</w:t>
      </w:r>
      <w:hyperlink r:id="rId9" w:tgtFrame="_blank" w:history="1">
        <w:r>
          <w:rPr>
            <w:rStyle w:val="a5"/>
          </w:rPr>
          <w:t>Мой Профсоюз</w:t>
        </w:r>
      </w:hyperlink>
      <w:r>
        <w:t>" и других печатных изданий Общероссийского Профсоюза образования.</w:t>
      </w:r>
    </w:p>
    <w:p w:rsidR="00560DFC" w:rsidRDefault="00560DFC" w:rsidP="00560DFC">
      <w:pPr>
        <w:pStyle w:val="a3"/>
        <w:jc w:val="both"/>
      </w:pPr>
      <w:r>
        <w:rPr>
          <w:rStyle w:val="a4"/>
        </w:rPr>
        <w:t>Требования к работам:</w:t>
      </w:r>
    </w:p>
    <w:p w:rsidR="00560DFC" w:rsidRDefault="00560DFC" w:rsidP="00560DFC">
      <w:pPr>
        <w:pStyle w:val="a3"/>
        <w:jc w:val="both"/>
      </w:pPr>
      <w:r>
        <w:t xml:space="preserve">Для участия в акции необходимо зайти на сайт </w:t>
      </w:r>
      <w:hyperlink r:id="rId10" w:history="1">
        <w:r>
          <w:rPr>
            <w:rStyle w:val="a5"/>
          </w:rPr>
          <w:t>www.moy-nastavnik.ru</w:t>
        </w:r>
      </w:hyperlink>
      <w:r>
        <w:t>, авторизоваться там (ввести все необходимые данные), загрузить фотографию своего наставника (наставников) и эссе с рассказом о нём (них).</w:t>
      </w:r>
    </w:p>
    <w:p w:rsidR="00560DFC" w:rsidRDefault="00560DFC" w:rsidP="00560DFC">
      <w:pPr>
        <w:pStyle w:val="a3"/>
        <w:jc w:val="both"/>
      </w:pPr>
      <w:r>
        <w:t xml:space="preserve">Файл эссе загружается в формате документа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docx</w:t>
      </w:r>
      <w:proofErr w:type="spellEnd"/>
      <w:r>
        <w:t>) с текстом, объём которого не превышает 12 тысяч знаков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12).</w:t>
      </w:r>
    </w:p>
    <w:p w:rsidR="00560DFC" w:rsidRDefault="00560DFC" w:rsidP="00560DFC">
      <w:pPr>
        <w:pStyle w:val="a3"/>
        <w:jc w:val="both"/>
      </w:pPr>
      <w:r>
        <w:t xml:space="preserve">Фотография должна быть в формате *. </w:t>
      </w:r>
      <w:proofErr w:type="spellStart"/>
      <w:r>
        <w:t>jpeg</w:t>
      </w:r>
      <w:proofErr w:type="spellEnd"/>
      <w:r>
        <w:t xml:space="preserve"> с размер кадра не менее 1280 на 1024 пикселей.</w:t>
      </w:r>
    </w:p>
    <w:p w:rsidR="00560DFC" w:rsidRDefault="00560DFC" w:rsidP="00560DFC">
      <w:pPr>
        <w:pStyle w:val="a3"/>
        <w:jc w:val="both"/>
      </w:pPr>
      <w:r>
        <w:lastRenderedPageBreak/>
        <w:t xml:space="preserve">Для тех, кто испытывает трудности при работе с компьютером в Сети Интернет, подготовлены специальные </w:t>
      </w:r>
      <w:hyperlink r:id="rId11" w:tgtFrame="_blank" w:history="1">
        <w:r>
          <w:rPr>
            <w:rStyle w:val="a5"/>
          </w:rPr>
          <w:t>рекомендации</w:t>
        </w:r>
      </w:hyperlink>
      <w:r>
        <w:t xml:space="preserve"> по регистрации на сайте проекта, загрузке фотографии наставника и работы о нём.</w:t>
      </w:r>
    </w:p>
    <w:p w:rsidR="00560DFC" w:rsidRDefault="00560DFC" w:rsidP="00560DFC">
      <w:pPr>
        <w:pStyle w:val="a3"/>
        <w:jc w:val="both"/>
      </w:pPr>
      <w:r>
        <w:t>В случае возникновения трудностей с размещением работы на сайте можно также написать электронное письмо на адрес profsouz2@mail.ru или позвонить по телефону 8 (495) 938-85-59.</w:t>
      </w:r>
    </w:p>
    <w:p w:rsidR="00560DFC" w:rsidRDefault="00560DFC" w:rsidP="00560DFC">
      <w:pPr>
        <w:pStyle w:val="a3"/>
        <w:jc w:val="both"/>
      </w:pPr>
      <w:r>
        <w:t xml:space="preserve">Ход проекта будет освещаться в приложении к "Учительской газете" "Мой Профсоюз" и на сайте Общероссийского Профсоюза образования </w:t>
      </w:r>
      <w:hyperlink r:id="rId12" w:history="1">
        <w:r>
          <w:rPr>
            <w:rStyle w:val="a5"/>
          </w:rPr>
          <w:t>www.eseur.ru</w:t>
        </w:r>
      </w:hyperlink>
      <w:r>
        <w:t>.</w:t>
      </w:r>
    </w:p>
    <w:p w:rsidR="002761E4" w:rsidRDefault="002761E4" w:rsidP="00AC00AB">
      <w:pPr>
        <w:spacing w:before="100" w:beforeAutospacing="1" w:after="100" w:afterAutospacing="1"/>
        <w:ind w:left="300"/>
        <w:jc w:val="center"/>
        <w:outlineLvl w:val="0"/>
        <w:rPr>
          <w:noProof/>
          <w:lang w:eastAsia="ru-RU"/>
        </w:rPr>
      </w:pPr>
    </w:p>
    <w:p w:rsidR="006F5CD6" w:rsidRDefault="006F5CD6" w:rsidP="00AC00AB">
      <w:pPr>
        <w:spacing w:before="100" w:beforeAutospacing="1" w:after="100" w:afterAutospacing="1"/>
        <w:ind w:left="300"/>
        <w:jc w:val="center"/>
        <w:outlineLvl w:val="0"/>
        <w:rPr>
          <w:noProof/>
          <w:lang w:eastAsia="ru-RU"/>
        </w:rPr>
      </w:pPr>
    </w:p>
    <w:p w:rsidR="006F5CD6" w:rsidRDefault="006F5CD6" w:rsidP="00AC00AB">
      <w:pPr>
        <w:spacing w:before="100" w:beforeAutospacing="1" w:after="100" w:afterAutospacing="1"/>
        <w:ind w:left="300"/>
        <w:jc w:val="center"/>
        <w:outlineLvl w:val="0"/>
        <w:rPr>
          <w:noProof/>
          <w:lang w:eastAsia="ru-RU"/>
        </w:rPr>
      </w:pPr>
    </w:p>
    <w:p w:rsidR="006F5CD6" w:rsidRPr="00AC00AB" w:rsidRDefault="006F5CD6" w:rsidP="00AC00AB">
      <w:pPr>
        <w:spacing w:before="100" w:beforeAutospacing="1" w:after="100" w:afterAutospacing="1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156D9" w:rsidRDefault="009156D9"/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AB"/>
    <w:rsid w:val="002761E4"/>
    <w:rsid w:val="00560DFC"/>
    <w:rsid w:val="006F5CD6"/>
    <w:rsid w:val="009156D9"/>
    <w:rsid w:val="00AC00AB"/>
    <w:rsid w:val="00C5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paragraph" w:styleId="1">
    <w:name w:val="heading 1"/>
    <w:basedOn w:val="a"/>
    <w:link w:val="10"/>
    <w:uiPriority w:val="9"/>
    <w:qFormat/>
    <w:rsid w:val="00AC00A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D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DFC"/>
    <w:rPr>
      <w:b/>
      <w:bCs/>
    </w:rPr>
  </w:style>
  <w:style w:type="character" w:styleId="a5">
    <w:name w:val="Hyperlink"/>
    <w:basedOn w:val="a0"/>
    <w:uiPriority w:val="99"/>
    <w:semiHidden/>
    <w:unhideWhenUsed/>
    <w:rsid w:val="00560D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-nastavni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se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-nastavnik.ru/Kalendarniy_plan_osnovnih_mero23731.docx" TargetMode="External"/><Relationship Id="rId11" Type="http://schemas.openxmlformats.org/officeDocument/2006/relationships/hyperlink" Target="http://www.eseur.ru/Files/rekomendacii_po_nastavniku24120.docx" TargetMode="External"/><Relationship Id="rId5" Type="http://schemas.openxmlformats.org/officeDocument/2006/relationships/hyperlink" Target="http://www.eseur.ru/Files/Ob_itogah_zasedaniya_prezidiuma23628.doc" TargetMode="External"/><Relationship Id="rId10" Type="http://schemas.openxmlformats.org/officeDocument/2006/relationships/hyperlink" Target="http://www.moy-nastavnik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seur.ru/newspap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2015-03-11T06:08:00Z</dcterms:created>
  <dcterms:modified xsi:type="dcterms:W3CDTF">2015-03-11T06:18:00Z</dcterms:modified>
</cp:coreProperties>
</file>