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9" w:type="dxa"/>
        <w:tblInd w:w="-453" w:type="dxa"/>
        <w:tblLook w:val="04A0"/>
      </w:tblPr>
      <w:tblGrid>
        <w:gridCol w:w="3198"/>
        <w:gridCol w:w="984"/>
        <w:gridCol w:w="1086"/>
        <w:gridCol w:w="1069"/>
        <w:gridCol w:w="3722"/>
      </w:tblGrid>
      <w:tr w:rsidR="006B4AF4" w:rsidRPr="0076070D" w:rsidTr="006D2767">
        <w:trPr>
          <w:trHeight w:hRule="exact" w:val="964"/>
        </w:trPr>
        <w:tc>
          <w:tcPr>
            <w:tcW w:w="4182" w:type="dxa"/>
            <w:gridSpan w:val="2"/>
          </w:tcPr>
          <w:p w:rsidR="006B4AF4" w:rsidRPr="0076070D" w:rsidRDefault="006B4AF4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086" w:type="dxa"/>
            <w:hideMark/>
          </w:tcPr>
          <w:p w:rsidR="006B4AF4" w:rsidRPr="0076070D" w:rsidRDefault="006B4AF4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3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gridSpan w:val="2"/>
          </w:tcPr>
          <w:p w:rsidR="006B4AF4" w:rsidRPr="0076070D" w:rsidRDefault="006B4AF4" w:rsidP="006D2767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B4AF4" w:rsidRPr="0076070D" w:rsidTr="006D2767">
        <w:trPr>
          <w:trHeight w:val="1122"/>
        </w:trPr>
        <w:tc>
          <w:tcPr>
            <w:tcW w:w="10059" w:type="dxa"/>
            <w:gridSpan w:val="5"/>
            <w:hideMark/>
          </w:tcPr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АЛТАЙСКАЯ РЕСПУБЛИКАНСКАЯ ОРГАНИЗАЦИЯ ПРОФЕССИОНАЛЬНОГО СОЮЗА РАБОТНИКОВ НАРОДНОГО ОБРАЗОВАНИЯ И НАУКИ РОССИЙСКОЙ ФЕДЕРАЦИИ</w:t>
            </w:r>
          </w:p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(АЛТАЙСКАЯ РЕСПУБЛИКАНСКАЯ ОРГАНИЗАЦИЯ ОБЩЕРОССИЙСКОГО ПРОФСОЮЗА ОБРАЗОВАНИЯ)</w:t>
            </w:r>
          </w:p>
          <w:p w:rsidR="006B4AF4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ПРЕЗИДИУМ</w:t>
            </w:r>
          </w:p>
          <w:p w:rsidR="006B4AF4" w:rsidRPr="0076070D" w:rsidRDefault="006B4AF4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B4AF4" w:rsidRPr="0076070D" w:rsidTr="006D2767">
        <w:trPr>
          <w:trHeight w:hRule="exact" w:val="794"/>
        </w:trPr>
        <w:tc>
          <w:tcPr>
            <w:tcW w:w="319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6B4AF4" w:rsidRPr="0076070D" w:rsidRDefault="006B4AF4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апреля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13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6B4AF4" w:rsidRPr="0076070D" w:rsidRDefault="006B4AF4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г. Горно- Алтайск</w:t>
            </w:r>
          </w:p>
        </w:tc>
        <w:tc>
          <w:tcPr>
            <w:tcW w:w="372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6B4AF4" w:rsidRPr="0076070D" w:rsidRDefault="006B4AF4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 4/2</w:t>
            </w:r>
          </w:p>
        </w:tc>
      </w:tr>
    </w:tbl>
    <w:p w:rsidR="006B4AF4" w:rsidRDefault="006B4AF4" w:rsidP="006B4AF4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5E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Итоги Республиканского конку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рса "Молодой профсоюзный лидер"</w:t>
      </w:r>
    </w:p>
    <w:p w:rsidR="006B4AF4" w:rsidRPr="00985E8F" w:rsidRDefault="006B4AF4" w:rsidP="006B4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>ПРЕЗИДИУМ ПОСТАНОВЛЯЕТ:</w:t>
      </w:r>
    </w:p>
    <w:p w:rsidR="006B4AF4" w:rsidRPr="00985E8F" w:rsidRDefault="006B4AF4" w:rsidP="006B4AF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>1. Информацию об итогах республиканского конкурса "Молодой профсоюзный лидер" принять к сведению.</w:t>
      </w:r>
    </w:p>
    <w:p w:rsidR="006B4AF4" w:rsidRPr="00985E8F" w:rsidRDefault="006B4AF4" w:rsidP="006B4AF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счет профсоюзных взносов республиканского комитета н</w:t>
      </w: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>аправить на  XIV сессию Всероссийской педагогической школы Профсоюза. Тема сессии:«Формируем будущее вместе. Молодёжное педагогическое движение в контексте гражданско-патриотического воспитания» г. Москва с 21 по 26 апреля 2025 г. Победителя и призёров занявших 2,3 место.</w:t>
      </w:r>
    </w:p>
    <w:p w:rsidR="006B4AF4" w:rsidRDefault="006B4AF4" w:rsidP="006B4AF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счёт профсоюзных взносов республиканского комитета н</w:t>
      </w:r>
      <w:r w:rsidRPr="00985E8F">
        <w:rPr>
          <w:rFonts w:ascii="Times New Roman" w:hAnsi="Times New Roman" w:cs="Times New Roman"/>
          <w:color w:val="000000" w:themeColor="text1"/>
          <w:sz w:val="28"/>
          <w:szCs w:val="28"/>
        </w:rPr>
        <w:t>аправить на XVI Межрегиональный Форум «Таир-2025» , Республика Марий Эл с 27 июня по 4 июля 2025 г.  «Педагогическое общение: на перекрёстке открытых вопросов». призёров, занявших 4,5 место.</w:t>
      </w:r>
    </w:p>
    <w:p w:rsidR="006B4AF4" w:rsidRDefault="006B4AF4" w:rsidP="006B4A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903C7F">
        <w:rPr>
          <w:rFonts w:ascii="Times New Roman" w:hAnsi="Times New Roman" w:cs="Times New Roman"/>
          <w:sz w:val="28"/>
          <w:szCs w:val="28"/>
        </w:rPr>
        <w:t xml:space="preserve">В положении </w:t>
      </w:r>
      <w:r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Pr="00903C7F">
        <w:rPr>
          <w:rFonts w:ascii="Times New Roman" w:hAnsi="Times New Roman" w:cs="Times New Roman"/>
          <w:sz w:val="28"/>
          <w:szCs w:val="28"/>
        </w:rPr>
        <w:t xml:space="preserve">предусмотреть в критериях оценку художественного оформления видеоролика и соблюдение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тайминга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>.</w:t>
      </w:r>
    </w:p>
    <w:p w:rsidR="006B4AF4" w:rsidRPr="00903C7F" w:rsidRDefault="006B4AF4" w:rsidP="006B4A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Рассмотреть возможность проведения конкурса "Молодой профсоюзный лидер" среди работающих как вариант номинации в рамках регионального конкурса "Ты лидер".</w:t>
      </w:r>
    </w:p>
    <w:p w:rsidR="006B4AF4" w:rsidRDefault="006B4AF4" w:rsidP="006B4AF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Контроль за исполнением постановления возложить на главного бухгалтера Калинину Ю.В.</w:t>
      </w:r>
    </w:p>
    <w:p w:rsidR="006B4AF4" w:rsidRDefault="006B4AF4" w:rsidP="006B4AF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Е.Ю. Горохова</w:t>
      </w:r>
    </w:p>
    <w:p w:rsidR="006B4AF4" w:rsidRDefault="006B4AF4" w:rsidP="006B4AF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B4AF4" w:rsidRDefault="006B4AF4" w:rsidP="006B4AF4">
      <w:pPr>
        <w:ind w:left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7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постановлению Президиума  </w:t>
      </w:r>
      <w:r w:rsidRPr="008C0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Алтайской республиканской организации Общероссийского Профсоюза образования </w:t>
      </w:r>
      <w:r w:rsidRPr="008C0708">
        <w:rPr>
          <w:rFonts w:ascii="Times New Roman" w:hAnsi="Times New Roman" w:cs="Times New Roman"/>
          <w:sz w:val="24"/>
          <w:szCs w:val="24"/>
        </w:rPr>
        <w:t>№4/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0708">
        <w:rPr>
          <w:rFonts w:ascii="Times New Roman" w:hAnsi="Times New Roman" w:cs="Times New Roman"/>
          <w:sz w:val="24"/>
          <w:szCs w:val="24"/>
        </w:rPr>
        <w:t xml:space="preserve"> от 11.04.2025 г.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985E8F">
        <w:rPr>
          <w:rFonts w:ascii="Times New Roman" w:hAnsi="Times New Roman" w:cs="Times New Roman"/>
          <w:color w:val="000000" w:themeColor="text1"/>
          <w:sz w:val="24"/>
          <w:szCs w:val="24"/>
        </w:rPr>
        <w:t>Итоги Республиканского конкурса "Молодой профсоюзный лидер"</w:t>
      </w:r>
    </w:p>
    <w:p w:rsidR="006B4AF4" w:rsidRPr="008F0527" w:rsidRDefault="006B4AF4" w:rsidP="006B4A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527">
        <w:rPr>
          <w:rFonts w:ascii="Times New Roman" w:hAnsi="Times New Roman" w:cs="Times New Roman"/>
          <w:b/>
          <w:sz w:val="28"/>
          <w:szCs w:val="28"/>
        </w:rPr>
        <w:t>Информация об итогах республиканского конкурса "Молодой профсоюзный лидер 2025"</w:t>
      </w:r>
    </w:p>
    <w:p w:rsidR="006B4AF4" w:rsidRPr="00903C7F" w:rsidRDefault="006B4AF4" w:rsidP="006B4AF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03C7F">
        <w:rPr>
          <w:rFonts w:ascii="Times New Roman" w:hAnsi="Times New Roman" w:cs="Times New Roman"/>
          <w:sz w:val="28"/>
          <w:szCs w:val="28"/>
        </w:rPr>
        <w:t xml:space="preserve">а конкурс поступили материалы от 8 участников. </w:t>
      </w:r>
      <w:r>
        <w:rPr>
          <w:rFonts w:ascii="Times New Roman" w:hAnsi="Times New Roman" w:cs="Times New Roman"/>
          <w:sz w:val="28"/>
          <w:szCs w:val="28"/>
        </w:rPr>
        <w:t xml:space="preserve">Согласно протокола заседания жюри от  </w:t>
      </w:r>
      <w:r w:rsidRPr="00903C7F">
        <w:rPr>
          <w:rFonts w:ascii="Times New Roman" w:hAnsi="Times New Roman" w:cs="Times New Roman"/>
          <w:sz w:val="28"/>
          <w:szCs w:val="28"/>
        </w:rPr>
        <w:t>31 марта 20</w:t>
      </w:r>
      <w:r>
        <w:rPr>
          <w:rFonts w:ascii="Times New Roman" w:hAnsi="Times New Roman" w:cs="Times New Roman"/>
          <w:sz w:val="28"/>
          <w:szCs w:val="28"/>
        </w:rPr>
        <w:t>25 г.</w:t>
      </w:r>
      <w:r w:rsidRPr="00903C7F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1 место 105,5 баллов набрала Суркова Ирина Викторовна,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Чойская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2 место 94,5 баллов -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Абдурманова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Базаровна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>, Кош- Агачский ЦДТ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C7F">
        <w:rPr>
          <w:rFonts w:ascii="Times New Roman" w:hAnsi="Times New Roman" w:cs="Times New Roman"/>
          <w:sz w:val="28"/>
          <w:szCs w:val="28"/>
        </w:rPr>
        <w:t xml:space="preserve">93 балла -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Ходачинская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алерия</w:t>
      </w:r>
      <w:r w:rsidRPr="00903C7F">
        <w:rPr>
          <w:rFonts w:ascii="Times New Roman" w:hAnsi="Times New Roman" w:cs="Times New Roman"/>
          <w:sz w:val="28"/>
          <w:szCs w:val="28"/>
        </w:rPr>
        <w:t xml:space="preserve"> Андреевна, СОШ №8 г. Горно- Алтайска.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4 место 88 баллов - Долгова Жанна Витальевна,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Паспаульская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>4 место 88 баллов- Сергеева Анастасия Владимировна, Кадетская СОШ №4 г. Горно- Алтайска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5 место 76,5 баллов -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Бегенова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Баянгуль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Джанаевна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>, Кош- Агачская СОШ им. Тюковой;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>6  место 74,5 балла - Лапина Виктория Анатольевна, СОШ №4 г. Горно- Алтайск;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7 место 72 балла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Ольга Борисовна,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Чойская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По положению </w:t>
      </w:r>
      <w:r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Pr="00903C7F">
        <w:rPr>
          <w:rFonts w:ascii="Times New Roman" w:hAnsi="Times New Roman" w:cs="Times New Roman"/>
          <w:sz w:val="28"/>
          <w:szCs w:val="28"/>
        </w:rPr>
        <w:t xml:space="preserve">1,2 место </w:t>
      </w:r>
      <w:r>
        <w:rPr>
          <w:rFonts w:ascii="Times New Roman" w:hAnsi="Times New Roman" w:cs="Times New Roman"/>
          <w:sz w:val="28"/>
          <w:szCs w:val="28"/>
        </w:rPr>
        <w:t xml:space="preserve">Реском </w:t>
      </w:r>
      <w:r w:rsidRPr="00903C7F">
        <w:rPr>
          <w:rFonts w:ascii="Times New Roman" w:hAnsi="Times New Roman" w:cs="Times New Roman"/>
          <w:sz w:val="28"/>
          <w:szCs w:val="28"/>
        </w:rPr>
        <w:t>предоставляе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03C7F">
        <w:rPr>
          <w:rFonts w:ascii="Times New Roman" w:hAnsi="Times New Roman" w:cs="Times New Roman"/>
          <w:sz w:val="28"/>
          <w:szCs w:val="28"/>
        </w:rPr>
        <w:t xml:space="preserve"> путёвки на ВПШ, 3,4,5 путёвки на межрегиональный форум "Таир".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AF4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>Согласно квоте, предоставленной Центральным Советом для региональных организаций на ВПШ необходимо направить 3 человек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жюри конкурса предложило троих направить на ВПШ (1,2,3), 4,5 места на форум "Таир". </w:t>
      </w:r>
    </w:p>
    <w:p w:rsidR="006B4AF4" w:rsidRPr="00903C7F" w:rsidRDefault="006B4AF4" w:rsidP="006B4AF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C7F">
        <w:rPr>
          <w:rFonts w:ascii="Times New Roman" w:hAnsi="Times New Roman" w:cs="Times New Roman"/>
          <w:sz w:val="28"/>
          <w:szCs w:val="28"/>
        </w:rPr>
        <w:t xml:space="preserve">Решили: В положении следующего года предусмотреть оценку художественного оформления видеоролика и в критериях соблюдение </w:t>
      </w:r>
      <w:proofErr w:type="spellStart"/>
      <w:r w:rsidRPr="00903C7F">
        <w:rPr>
          <w:rFonts w:ascii="Times New Roman" w:hAnsi="Times New Roman" w:cs="Times New Roman"/>
          <w:sz w:val="28"/>
          <w:szCs w:val="28"/>
        </w:rPr>
        <w:t>тайминга</w:t>
      </w:r>
      <w:proofErr w:type="spellEnd"/>
      <w:r w:rsidRPr="00903C7F">
        <w:rPr>
          <w:rFonts w:ascii="Times New Roman" w:hAnsi="Times New Roman" w:cs="Times New Roman"/>
          <w:sz w:val="28"/>
          <w:szCs w:val="28"/>
        </w:rPr>
        <w:t>.</w:t>
      </w:r>
    </w:p>
    <w:p w:rsidR="00E83FC7" w:rsidRDefault="00E83FC7"/>
    <w:sectPr w:rsidR="00E83FC7" w:rsidSect="00E8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B4AF4"/>
    <w:rsid w:val="006B4AF4"/>
    <w:rsid w:val="00E8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Company>Grizli777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2025-07-15T06:57:00Z</dcterms:created>
  <dcterms:modified xsi:type="dcterms:W3CDTF">2025-07-15T06:58:00Z</dcterms:modified>
</cp:coreProperties>
</file>