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   Заключительный этап Конкурса «Золотая пчела» прошёл 19 сентября 2019г. в актовом зале Департамента образования и науки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</w:t>
      </w:r>
      <w:proofErr w:type="spellEnd"/>
      <w:r>
        <w:rPr>
          <w:sz w:val="28"/>
          <w:szCs w:val="28"/>
        </w:rPr>
        <w:t xml:space="preserve">. 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Напомним, что учредителями Конкурса «Золотая пчела» являются Севастопольская городская организация Профсоюза образования и науки РФ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Медоборы</w:t>
      </w:r>
      <w:proofErr w:type="spellEnd"/>
      <w:r>
        <w:rPr>
          <w:sz w:val="28"/>
          <w:szCs w:val="28"/>
        </w:rPr>
        <w:t xml:space="preserve">». 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Целью проведения Конкурса является выявление и распространение передового опыта работы педагогов города в области новых идей, методов и технологий образования, повышение профессионального мастерства.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  Для участия в Конкурсе  педагоги должны были подать заявку в горком Профсоюза, снять и разместить на сайте «золотая-</w:t>
      </w:r>
      <w:proofErr w:type="spellStart"/>
      <w:r>
        <w:rPr>
          <w:sz w:val="28"/>
          <w:szCs w:val="28"/>
        </w:rPr>
        <w:t>пчела.орг</w:t>
      </w:r>
      <w:proofErr w:type="spellEnd"/>
      <w:r>
        <w:rPr>
          <w:sz w:val="28"/>
          <w:szCs w:val="28"/>
        </w:rPr>
        <w:t>» видеоролик на тему: «Социальные программы в работе педагога».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     В течение 2 месяцев продолжалось голосование на сайте,  в результате  десять участников, набравших наибольшее число голосов, прошли в финал. </w:t>
      </w:r>
    </w:p>
    <w:p w:rsidR="00404313" w:rsidRDefault="00404313" w:rsidP="00404313">
      <w:pPr>
        <w:rPr>
          <w:sz w:val="28"/>
          <w:szCs w:val="28"/>
        </w:rPr>
      </w:pPr>
      <w:r>
        <w:rPr>
          <w:sz w:val="28"/>
          <w:szCs w:val="28"/>
        </w:rPr>
        <w:t xml:space="preserve">Тему проектов конкурсанты выбирали самостоятельно. Конкурсное испытание «Защита проектов» определило победителей. </w:t>
      </w:r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r w:rsidRPr="008B7AD3">
        <w:rPr>
          <w:b/>
          <w:sz w:val="28"/>
          <w:szCs w:val="28"/>
          <w:lang w:val="en-US"/>
        </w:rPr>
        <w:t>I</w:t>
      </w:r>
      <w:r w:rsidRPr="008B7AD3">
        <w:rPr>
          <w:b/>
          <w:sz w:val="28"/>
          <w:szCs w:val="28"/>
        </w:rPr>
        <w:t>-е место</w:t>
      </w:r>
      <w:r>
        <w:rPr>
          <w:sz w:val="28"/>
          <w:szCs w:val="28"/>
        </w:rPr>
        <w:t xml:space="preserve">- </w:t>
      </w:r>
      <w:r w:rsidRPr="008B7AD3">
        <w:rPr>
          <w:b/>
          <w:sz w:val="28"/>
          <w:szCs w:val="28"/>
        </w:rPr>
        <w:t>Сороколетова Оксана Михайловна</w:t>
      </w:r>
      <w:r>
        <w:rPr>
          <w:sz w:val="28"/>
          <w:szCs w:val="28"/>
        </w:rPr>
        <w:t xml:space="preserve">, учитель начальных классов ГБОУ СОШ № 3. </w:t>
      </w:r>
    </w:p>
    <w:p w:rsidR="00404313" w:rsidRPr="008B7AD3" w:rsidRDefault="00404313" w:rsidP="0040431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Тема «Проектная и исследовательская деятельность: Педагогические основы применения в условиях реализации ФГОС».</w:t>
      </w:r>
    </w:p>
    <w:p w:rsidR="00404313" w:rsidRPr="00D80E62" w:rsidRDefault="00404313" w:rsidP="00404313">
      <w:pPr>
        <w:pStyle w:val="a3"/>
        <w:ind w:left="1080"/>
        <w:rPr>
          <w:i/>
          <w:color w:val="FF0000"/>
          <w:sz w:val="28"/>
          <w:szCs w:val="28"/>
        </w:rPr>
      </w:pPr>
      <w:r w:rsidRPr="00D80E62">
        <w:rPr>
          <w:i/>
          <w:color w:val="FF0000"/>
          <w:sz w:val="28"/>
          <w:szCs w:val="28"/>
        </w:rPr>
        <w:t xml:space="preserve">ПРИЗ! Участие в авторском семинаре Шалвы </w:t>
      </w:r>
      <w:proofErr w:type="spellStart"/>
      <w:r w:rsidRPr="00D80E62">
        <w:rPr>
          <w:i/>
          <w:color w:val="FF0000"/>
          <w:sz w:val="28"/>
          <w:szCs w:val="28"/>
        </w:rPr>
        <w:t>Амоношвили</w:t>
      </w:r>
      <w:proofErr w:type="spellEnd"/>
      <w:r w:rsidRPr="00D80E62">
        <w:rPr>
          <w:i/>
          <w:color w:val="FF0000"/>
          <w:sz w:val="28"/>
          <w:szCs w:val="28"/>
        </w:rPr>
        <w:t xml:space="preserve"> в Москве + 10 000 рублей.</w:t>
      </w:r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A50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е место- Лебедева Анна Андреевна, </w:t>
      </w:r>
      <w:r>
        <w:rPr>
          <w:sz w:val="28"/>
          <w:szCs w:val="28"/>
        </w:rPr>
        <w:t>учитель физики ГБОУ СОШ № 52.</w:t>
      </w:r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r w:rsidRPr="00DA50B8">
        <w:rPr>
          <w:sz w:val="28"/>
          <w:szCs w:val="28"/>
        </w:rPr>
        <w:t xml:space="preserve">Тема « </w:t>
      </w:r>
      <w:proofErr w:type="spellStart"/>
      <w:r w:rsidRPr="00DA50B8">
        <w:rPr>
          <w:sz w:val="28"/>
          <w:szCs w:val="28"/>
        </w:rPr>
        <w:t>Лайфрестлинг</w:t>
      </w:r>
      <w:proofErr w:type="spellEnd"/>
      <w:r w:rsidRPr="00DA50B8">
        <w:rPr>
          <w:sz w:val="28"/>
          <w:szCs w:val="28"/>
        </w:rPr>
        <w:t xml:space="preserve"> в школе»</w:t>
      </w:r>
    </w:p>
    <w:p w:rsidR="00404313" w:rsidRPr="00404313" w:rsidRDefault="00404313" w:rsidP="00404313">
      <w:pPr>
        <w:pStyle w:val="a3"/>
        <w:ind w:left="108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ПРИЗ! Планшет+ 10 000 рублей.</w:t>
      </w:r>
    </w:p>
    <w:p w:rsidR="00404313" w:rsidRPr="00D80E62" w:rsidRDefault="00404313" w:rsidP="00404313">
      <w:pPr>
        <w:pStyle w:val="a3"/>
        <w:ind w:left="1080"/>
        <w:rPr>
          <w:sz w:val="28"/>
          <w:szCs w:val="28"/>
        </w:rPr>
      </w:pPr>
      <w:r w:rsidRPr="00D80E62">
        <w:rPr>
          <w:b/>
          <w:sz w:val="28"/>
          <w:szCs w:val="28"/>
          <w:lang w:val="en-US"/>
        </w:rPr>
        <w:t>III</w:t>
      </w:r>
      <w:r w:rsidRPr="00D80E62">
        <w:rPr>
          <w:b/>
          <w:sz w:val="28"/>
          <w:szCs w:val="28"/>
        </w:rPr>
        <w:t xml:space="preserve">- е место- </w:t>
      </w:r>
      <w:proofErr w:type="spellStart"/>
      <w:r w:rsidRPr="00D80E62">
        <w:rPr>
          <w:b/>
          <w:sz w:val="28"/>
          <w:szCs w:val="28"/>
        </w:rPr>
        <w:t>Агешина</w:t>
      </w:r>
      <w:proofErr w:type="spellEnd"/>
      <w:r w:rsidRPr="00D80E62">
        <w:rPr>
          <w:b/>
          <w:sz w:val="28"/>
          <w:szCs w:val="28"/>
        </w:rPr>
        <w:t xml:space="preserve"> Екатерина Анатольевна</w:t>
      </w:r>
      <w:r w:rsidRPr="00D80E62">
        <w:rPr>
          <w:sz w:val="28"/>
          <w:szCs w:val="28"/>
        </w:rPr>
        <w:t>, учитель начальных классов ГБОУ СОШ № 46.</w:t>
      </w:r>
    </w:p>
    <w:p w:rsidR="00404313" w:rsidRDefault="00404313" w:rsidP="00404313">
      <w:pPr>
        <w:pStyle w:val="a3"/>
        <w:ind w:left="1080"/>
        <w:rPr>
          <w:sz w:val="28"/>
          <w:szCs w:val="28"/>
        </w:rPr>
      </w:pPr>
      <w:r w:rsidRPr="00D80E62">
        <w:rPr>
          <w:sz w:val="28"/>
          <w:szCs w:val="28"/>
        </w:rPr>
        <w:t>Тема «</w:t>
      </w:r>
      <w:r>
        <w:rPr>
          <w:sz w:val="28"/>
          <w:szCs w:val="28"/>
        </w:rPr>
        <w:t>Волонтёрский проект: Лето добрых дел».</w:t>
      </w:r>
    </w:p>
    <w:p w:rsidR="00404313" w:rsidRDefault="00404313" w:rsidP="00404313">
      <w:pPr>
        <w:pStyle w:val="a3"/>
        <w:ind w:left="108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ПРИЗ! Сертификат в книжный магазин на 5000рублей+ 10 000 рублей.</w:t>
      </w:r>
    </w:p>
    <w:p w:rsidR="00404313" w:rsidRPr="00404313" w:rsidRDefault="00404313" w:rsidP="00404313">
      <w:pPr>
        <w:pStyle w:val="a3"/>
        <w:ind w:left="1080"/>
        <w:rPr>
          <w:b/>
          <w:sz w:val="28"/>
          <w:szCs w:val="28"/>
        </w:rPr>
      </w:pPr>
      <w:r w:rsidRPr="00D80E62">
        <w:rPr>
          <w:b/>
          <w:sz w:val="28"/>
          <w:szCs w:val="28"/>
        </w:rPr>
        <w:t>Также финалистами Конкурса «Золотая пчела» стали: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 w:rsidRPr="00AE54B4">
        <w:rPr>
          <w:sz w:val="28"/>
          <w:szCs w:val="28"/>
        </w:rPr>
        <w:t xml:space="preserve"> </w:t>
      </w:r>
      <w:proofErr w:type="spellStart"/>
      <w:r w:rsidRPr="00AE54B4">
        <w:rPr>
          <w:rFonts w:eastAsiaTheme="minorHAnsi"/>
          <w:b/>
          <w:sz w:val="28"/>
          <w:szCs w:val="28"/>
          <w:lang w:eastAsia="en-US"/>
        </w:rPr>
        <w:t>АнисимоваАлёнаСергеевна</w:t>
      </w:r>
      <w:proofErr w:type="spellEnd"/>
      <w:r w:rsidRPr="00AE54B4">
        <w:rPr>
          <w:rFonts w:eastAsiaTheme="minorHAnsi"/>
          <w:b/>
          <w:sz w:val="28"/>
          <w:szCs w:val="28"/>
          <w:lang w:eastAsia="en-US"/>
        </w:rPr>
        <w:t xml:space="preserve">, </w:t>
      </w:r>
      <w:proofErr w:type="spellStart"/>
      <w:r w:rsidRPr="00AE54B4">
        <w:rPr>
          <w:rFonts w:eastAsiaTheme="minorHAnsi"/>
          <w:b/>
          <w:sz w:val="28"/>
          <w:szCs w:val="28"/>
          <w:lang w:eastAsia="en-US"/>
        </w:rPr>
        <w:t>ДрокинаЛюбовьСергеевна</w:t>
      </w:r>
      <w:proofErr w:type="spellEnd"/>
      <w:r w:rsidRPr="00AE54B4">
        <w:rPr>
          <w:rFonts w:eastAsiaTheme="minorHAnsi"/>
          <w:b/>
          <w:sz w:val="28"/>
          <w:szCs w:val="28"/>
          <w:lang w:eastAsia="en-US"/>
        </w:rPr>
        <w:t xml:space="preserve">, Молодецкая Марина </w:t>
      </w:r>
      <w:proofErr w:type="spellStart"/>
      <w:r w:rsidRPr="00AE54B4">
        <w:rPr>
          <w:rFonts w:eastAsiaTheme="minorHAnsi"/>
          <w:b/>
          <w:sz w:val="28"/>
          <w:szCs w:val="28"/>
          <w:lang w:eastAsia="en-US"/>
        </w:rPr>
        <w:t>Николаевна,</w:t>
      </w:r>
      <w:r w:rsidRPr="00AE54B4">
        <w:rPr>
          <w:rFonts w:eastAsiaTheme="minorHAnsi"/>
          <w:sz w:val="28"/>
          <w:szCs w:val="28"/>
          <w:lang w:eastAsia="en-US"/>
        </w:rPr>
        <w:t>воспитатели</w:t>
      </w:r>
      <w:proofErr w:type="spellEnd"/>
      <w:r w:rsidRPr="00AE54B4">
        <w:rPr>
          <w:rFonts w:eastAsiaTheme="minorHAnsi"/>
          <w:sz w:val="28"/>
          <w:szCs w:val="28"/>
          <w:lang w:eastAsia="en-US"/>
        </w:rPr>
        <w:t xml:space="preserve"> ГБДОУ ДОУ № 69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E54B4">
        <w:rPr>
          <w:b/>
          <w:sz w:val="28"/>
          <w:szCs w:val="28"/>
        </w:rPr>
        <w:t>Красницкая</w:t>
      </w:r>
      <w:proofErr w:type="spellEnd"/>
      <w:r w:rsidRPr="00AE54B4">
        <w:rPr>
          <w:b/>
          <w:sz w:val="28"/>
          <w:szCs w:val="28"/>
        </w:rPr>
        <w:t xml:space="preserve"> Людмила Николаевна, </w:t>
      </w:r>
      <w:r w:rsidRPr="00AE54B4">
        <w:rPr>
          <w:sz w:val="28"/>
          <w:szCs w:val="28"/>
        </w:rPr>
        <w:t>педагог дополнительного образования, БДДИЮТ ансамбль «</w:t>
      </w:r>
      <w:proofErr w:type="spellStart"/>
      <w:r w:rsidRPr="00AE54B4">
        <w:rPr>
          <w:sz w:val="28"/>
          <w:szCs w:val="28"/>
        </w:rPr>
        <w:t>Жаворонушки</w:t>
      </w:r>
      <w:proofErr w:type="spellEnd"/>
      <w:r w:rsidRPr="00AE54B4">
        <w:rPr>
          <w:sz w:val="28"/>
          <w:szCs w:val="28"/>
        </w:rPr>
        <w:t>»;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Захарова Анна Алексеевна, </w:t>
      </w:r>
      <w:r>
        <w:rPr>
          <w:rFonts w:eastAsiaTheme="minorHAnsi"/>
          <w:sz w:val="28"/>
          <w:szCs w:val="28"/>
          <w:lang w:eastAsia="en-US"/>
        </w:rPr>
        <w:t>педагог дополнительного образования ДДЮТ;</w:t>
      </w:r>
    </w:p>
    <w:p w:rsidR="00404313" w:rsidRPr="00AE54B4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Майорова Ирина Николаевна,  </w:t>
      </w:r>
      <w:r>
        <w:rPr>
          <w:rFonts w:eastAsiaTheme="minorHAnsi"/>
          <w:sz w:val="28"/>
          <w:szCs w:val="28"/>
          <w:lang w:eastAsia="en-US"/>
        </w:rPr>
        <w:t xml:space="preserve">заведующий,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Пацукевич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Татьяна Сергеевна,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Пахолка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Ольга Васильевна, </w:t>
      </w:r>
      <w:r>
        <w:rPr>
          <w:rFonts w:eastAsiaTheme="minorHAnsi"/>
          <w:sz w:val="28"/>
          <w:szCs w:val="28"/>
          <w:lang w:eastAsia="en-US"/>
        </w:rPr>
        <w:t>воспитатели   ГБДОУ  ДОУ № 127;</w:t>
      </w:r>
    </w:p>
    <w:p w:rsidR="00404313" w:rsidRPr="0083302A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Мельникова Анастасия Михайловна,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Курметова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Реяна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Энверовна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воспитатели ДОУ № 69;</w:t>
      </w:r>
    </w:p>
    <w:p w:rsidR="00404313" w:rsidRPr="002646B9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Суслова Наталья Валерьевна, </w:t>
      </w:r>
      <w:r>
        <w:rPr>
          <w:rFonts w:eastAsiaTheme="minorHAnsi"/>
          <w:sz w:val="28"/>
          <w:szCs w:val="28"/>
          <w:lang w:eastAsia="en-US"/>
        </w:rPr>
        <w:t>учитель  СОШ № 19;</w:t>
      </w:r>
    </w:p>
    <w:p w:rsidR="00404313" w:rsidRPr="000B1EB0" w:rsidRDefault="00404313" w:rsidP="00404313">
      <w:pPr>
        <w:pStyle w:val="a3"/>
        <w:numPr>
          <w:ilvl w:val="0"/>
          <w:numId w:val="1"/>
        </w:num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Ткачёва Раиса Максимовна, </w:t>
      </w:r>
      <w:r>
        <w:rPr>
          <w:rFonts w:eastAsiaTheme="minorHAnsi"/>
          <w:sz w:val="28"/>
          <w:szCs w:val="28"/>
          <w:lang w:eastAsia="en-US"/>
        </w:rPr>
        <w:t xml:space="preserve">учитель-логопед,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Борорденко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Алла Павловна, </w:t>
      </w:r>
      <w:r w:rsidRPr="002646B9">
        <w:rPr>
          <w:rFonts w:eastAsiaTheme="minorHAnsi"/>
          <w:sz w:val="28"/>
          <w:szCs w:val="28"/>
          <w:lang w:eastAsia="en-US"/>
        </w:rPr>
        <w:t>заместитель директора</w:t>
      </w:r>
      <w:r>
        <w:rPr>
          <w:rFonts w:eastAsiaTheme="minorHAnsi"/>
          <w:b/>
          <w:sz w:val="28"/>
          <w:szCs w:val="28"/>
          <w:lang w:eastAsia="en-US"/>
        </w:rPr>
        <w:t xml:space="preserve">, Ковалёва Дарья Валерьевна, </w:t>
      </w:r>
      <w:r>
        <w:rPr>
          <w:rFonts w:eastAsiaTheme="minorHAnsi"/>
          <w:sz w:val="28"/>
          <w:szCs w:val="28"/>
          <w:lang w:eastAsia="en-US"/>
        </w:rPr>
        <w:t>социальный педагог Гимназии № 7.</w:t>
      </w:r>
    </w:p>
    <w:p w:rsidR="00404313" w:rsidRPr="000B1EB0" w:rsidRDefault="00404313" w:rsidP="00404313">
      <w:pPr>
        <w:pStyle w:val="a3"/>
        <w:rPr>
          <w:rFonts w:eastAsiaTheme="minorHAnsi"/>
          <w:i/>
          <w:color w:val="FF0000"/>
          <w:sz w:val="28"/>
          <w:szCs w:val="28"/>
          <w:lang w:eastAsia="en-US"/>
        </w:rPr>
      </w:pPr>
      <w:r w:rsidRPr="000B1EB0">
        <w:rPr>
          <w:rFonts w:eastAsiaTheme="minorHAnsi"/>
          <w:i/>
          <w:color w:val="FF0000"/>
          <w:sz w:val="28"/>
          <w:szCs w:val="28"/>
          <w:lang w:eastAsia="en-US"/>
        </w:rPr>
        <w:t>ПРИЗ! Все финалисты получают 10 000 рублей.</w:t>
      </w:r>
    </w:p>
    <w:p w:rsidR="00404313" w:rsidRPr="00AE54B4" w:rsidRDefault="00404313" w:rsidP="00404313">
      <w:pPr>
        <w:pStyle w:val="a3"/>
        <w:ind w:left="1080"/>
        <w:rPr>
          <w:sz w:val="28"/>
          <w:szCs w:val="28"/>
        </w:rPr>
      </w:pPr>
    </w:p>
    <w:p w:rsidR="00404313" w:rsidRPr="00AE54B4" w:rsidRDefault="00404313" w:rsidP="00404313">
      <w:pPr>
        <w:rPr>
          <w:sz w:val="28"/>
          <w:szCs w:val="28"/>
        </w:rPr>
      </w:pPr>
    </w:p>
    <w:p w:rsidR="00405E02" w:rsidRPr="0014538B" w:rsidRDefault="00D7359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3600" cy="3295650"/>
            <wp:effectExtent l="0" t="0" r="0" b="0"/>
            <wp:docPr id="1" name="Рисунок 1" descr="C:\Users\DNS\Downloads\IMG_20190919_14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IMG_20190919_140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7" b="13014"/>
                    <a:stretch/>
                  </pic:blipFill>
                  <pic:spPr bwMode="auto">
                    <a:xfrm>
                      <a:off x="0" y="0"/>
                      <a:ext cx="5940425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5E02" w:rsidRPr="0014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007"/>
    <w:multiLevelType w:val="hybridMultilevel"/>
    <w:tmpl w:val="75303DA0"/>
    <w:lvl w:ilvl="0" w:tplc="6CA2E9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7A"/>
    <w:rsid w:val="0014538B"/>
    <w:rsid w:val="00404313"/>
    <w:rsid w:val="00405E02"/>
    <w:rsid w:val="0089517A"/>
    <w:rsid w:val="00940967"/>
    <w:rsid w:val="00AF38F9"/>
    <w:rsid w:val="00D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dcterms:created xsi:type="dcterms:W3CDTF">2019-09-25T07:24:00Z</dcterms:created>
  <dcterms:modified xsi:type="dcterms:W3CDTF">2019-09-25T07:29:00Z</dcterms:modified>
</cp:coreProperties>
</file>