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1E5" w:rsidRDefault="001501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1501E5" w:rsidRDefault="001501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Организация уволила работника, однако по решению суда он был восстановлен на прежнем месте. Сразу после восстановления работнику предоставлен отпуск. Нужно ли при расчете отпускных включать в расчет средний заработок за время вынужденного прогула? Как быть с компенсацией за неиспользованный отпуск, выплаченной при увольнении?</w:t>
      </w:r>
    </w:p>
    <w:p w:rsidR="001501E5" w:rsidRDefault="001501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01E5" w:rsidRDefault="001501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  <w:r>
        <w:rPr>
          <w:rFonts w:ascii="Calibri" w:hAnsi="Calibri" w:cs="Calibri"/>
        </w:rPr>
        <w:t xml:space="preserve"> При исчислении среднего заработка для оплаты отпуска работника, восстановленного на работе по решению суда, выплаченный средний заработок за время вынужденного прогула не включается в расчет отпускных сумм.</w:t>
      </w:r>
    </w:p>
    <w:p w:rsidR="001501E5" w:rsidRDefault="001501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восстановления незаконно уволенного работника на работе его трудовые отношения восстанавливаются в полном объеме. Вместе </w:t>
      </w:r>
      <w:proofErr w:type="gramStart"/>
      <w:r>
        <w:rPr>
          <w:rFonts w:ascii="Calibri" w:hAnsi="Calibri" w:cs="Calibri"/>
        </w:rPr>
        <w:t>с тем оснований для удержания выплаченной при увольнении денежной компенсации за неиспользованный отпуск у работодателя</w:t>
      </w:r>
      <w:proofErr w:type="gramEnd"/>
      <w:r>
        <w:rPr>
          <w:rFonts w:ascii="Calibri" w:hAnsi="Calibri" w:cs="Calibri"/>
        </w:rPr>
        <w:t xml:space="preserve"> не имеется. Таким образом, если восстановленному после увольнения работнику предоставляется оплачиваемый отпуск, то указанная денежная компенсация учитывается при начислении отпускных сумм.</w:t>
      </w:r>
    </w:p>
    <w:p w:rsidR="001501E5" w:rsidRDefault="001501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01E5" w:rsidRDefault="001501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Обоснование:</w:t>
      </w:r>
      <w:r>
        <w:rPr>
          <w:rFonts w:ascii="Calibri" w:hAnsi="Calibri" w:cs="Calibri"/>
        </w:rPr>
        <w:t xml:space="preserve"> В соответствии со </w:t>
      </w:r>
      <w:hyperlink r:id="rId5" w:history="1">
        <w:r>
          <w:rPr>
            <w:rFonts w:ascii="Calibri" w:hAnsi="Calibri" w:cs="Calibri"/>
            <w:color w:val="0000FF"/>
          </w:rPr>
          <w:t>ст. 394</w:t>
        </w:r>
      </w:hyperlink>
      <w:r>
        <w:rPr>
          <w:rFonts w:ascii="Calibri" w:hAnsi="Calibri" w:cs="Calibri"/>
        </w:rPr>
        <w:t xml:space="preserve"> Трудового кодекса РФ орган, рассматривающий индивидуальный трудовой спор, принимает решение о выплате работнику среднего заработка за все время вынужденного прогула или разницы в заработке за все время выполнения нижеоплачиваемой работы.</w:t>
      </w:r>
    </w:p>
    <w:p w:rsidR="001501E5" w:rsidRDefault="001501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6" w:history="1">
        <w:r>
          <w:rPr>
            <w:rFonts w:ascii="Calibri" w:hAnsi="Calibri" w:cs="Calibri"/>
            <w:color w:val="0000FF"/>
          </w:rPr>
          <w:t>п. 5</w:t>
        </w:r>
      </w:hyperlink>
      <w:r>
        <w:rPr>
          <w:rFonts w:ascii="Calibri" w:hAnsi="Calibri" w:cs="Calibri"/>
        </w:rPr>
        <w:t xml:space="preserve"> Положения об особенностях порядка исчисления средней заработной платы, утвержденного Постановлением Правительства РФ от 24.12.2007 N 922, при исчислении среднего заработка из расчетного периода исключается время, а также начисленные за это время суммы, если за работником сохранялся средний заработок в соответствии с законодательством Российской Федерации.</w:t>
      </w:r>
    </w:p>
    <w:p w:rsidR="001501E5" w:rsidRDefault="001501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Таким образом, при расчете среднего заработка для оплаты отпуска работника, восстановленного на работе по решению суда, средний заработок, выплаченный за время вынужденного прогула, не учитывается.</w:t>
      </w:r>
    </w:p>
    <w:p w:rsidR="001501E5" w:rsidRDefault="001501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 работника, восстановленного на работе после незаконного увольнения, условия трудового договора восстанавливаются в полном объеме, в том числе в отношении стажа работы, дающего право на ежегодный оплачиваемый отпуск. </w:t>
      </w:r>
      <w:hyperlink r:id="rId7" w:history="1">
        <w:r>
          <w:rPr>
            <w:rFonts w:ascii="Calibri" w:hAnsi="Calibri" w:cs="Calibri"/>
            <w:color w:val="0000FF"/>
          </w:rPr>
          <w:t>Статьей 121</w:t>
        </w:r>
      </w:hyperlink>
      <w:r>
        <w:rPr>
          <w:rFonts w:ascii="Calibri" w:hAnsi="Calibri" w:cs="Calibri"/>
        </w:rPr>
        <w:t xml:space="preserve"> ТК РФ регламентировано, что в указанный стаж включается время вынужденного прогула при незаконном увольнении и последующем восстановлении на работе. Вместе с тем работодатель не вправе удержать выплаченную денежную компенсацию за неиспользованный отпуск после восстановления работника на работе, так как такое удержание является неправомерным (</w:t>
      </w:r>
      <w:hyperlink r:id="rId8" w:history="1">
        <w:r>
          <w:rPr>
            <w:rFonts w:ascii="Calibri" w:hAnsi="Calibri" w:cs="Calibri"/>
            <w:color w:val="0000FF"/>
          </w:rPr>
          <w:t>ст. 137</w:t>
        </w:r>
      </w:hyperlink>
      <w:r>
        <w:rPr>
          <w:rFonts w:ascii="Calibri" w:hAnsi="Calibri" w:cs="Calibri"/>
        </w:rPr>
        <w:t xml:space="preserve"> ТК РФ).</w:t>
      </w:r>
    </w:p>
    <w:p w:rsidR="001501E5" w:rsidRDefault="001501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Таким образом, работодатель вправе учесть указанную денежную компенсацию при начислении сумм для оплаты отпуска, предоставляемого восстановленному после незаконного увольнения работнику (</w:t>
      </w:r>
      <w:hyperlink r:id="rId9" w:history="1">
        <w:r>
          <w:rPr>
            <w:rFonts w:ascii="Calibri" w:hAnsi="Calibri" w:cs="Calibri"/>
            <w:color w:val="0000FF"/>
          </w:rPr>
          <w:t>Письмо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Роструда</w:t>
      </w:r>
      <w:proofErr w:type="spellEnd"/>
      <w:r>
        <w:rPr>
          <w:rFonts w:ascii="Calibri" w:hAnsi="Calibri" w:cs="Calibri"/>
        </w:rPr>
        <w:t xml:space="preserve"> от 14.06.2012 N 853-6-1).</w:t>
      </w:r>
    </w:p>
    <w:p w:rsidR="001501E5" w:rsidRDefault="001501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01E5" w:rsidRDefault="001501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И.И.Дудоладов</w:t>
      </w:r>
      <w:proofErr w:type="spellEnd"/>
    </w:p>
    <w:p w:rsidR="001501E5" w:rsidRDefault="001501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Федеральная служба</w:t>
      </w:r>
    </w:p>
    <w:p w:rsidR="001501E5" w:rsidRDefault="001501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труду и занятости</w:t>
      </w:r>
    </w:p>
    <w:p w:rsidR="001501E5" w:rsidRDefault="001501E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16.12.2013</w:t>
      </w:r>
    </w:p>
    <w:p w:rsidR="001501E5" w:rsidRDefault="001501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01E5" w:rsidRDefault="001501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01E5" w:rsidRDefault="001501E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90389" w:rsidRDefault="00690389">
      <w:bookmarkStart w:id="0" w:name="_GoBack"/>
      <w:bookmarkEnd w:id="0"/>
    </w:p>
    <w:sectPr w:rsidR="00690389" w:rsidSect="00A60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1E5"/>
    <w:rsid w:val="000258BF"/>
    <w:rsid w:val="00051FB5"/>
    <w:rsid w:val="00103381"/>
    <w:rsid w:val="00114098"/>
    <w:rsid w:val="00142DDD"/>
    <w:rsid w:val="001501E5"/>
    <w:rsid w:val="00151A5B"/>
    <w:rsid w:val="00206BF9"/>
    <w:rsid w:val="00242836"/>
    <w:rsid w:val="00246D59"/>
    <w:rsid w:val="002D5361"/>
    <w:rsid w:val="003C3CAC"/>
    <w:rsid w:val="00414900"/>
    <w:rsid w:val="004F141D"/>
    <w:rsid w:val="00574672"/>
    <w:rsid w:val="00574F8F"/>
    <w:rsid w:val="0061777D"/>
    <w:rsid w:val="00665F65"/>
    <w:rsid w:val="0067471A"/>
    <w:rsid w:val="00690389"/>
    <w:rsid w:val="006A5D78"/>
    <w:rsid w:val="006D5D89"/>
    <w:rsid w:val="007219F6"/>
    <w:rsid w:val="008B2A76"/>
    <w:rsid w:val="008E4737"/>
    <w:rsid w:val="00941574"/>
    <w:rsid w:val="00941792"/>
    <w:rsid w:val="00963067"/>
    <w:rsid w:val="00963D59"/>
    <w:rsid w:val="00A6555F"/>
    <w:rsid w:val="00A65E68"/>
    <w:rsid w:val="00A75969"/>
    <w:rsid w:val="00AA4736"/>
    <w:rsid w:val="00AE6BA0"/>
    <w:rsid w:val="00AF6647"/>
    <w:rsid w:val="00B6286E"/>
    <w:rsid w:val="00B872FD"/>
    <w:rsid w:val="00B94EE1"/>
    <w:rsid w:val="00BF3863"/>
    <w:rsid w:val="00C75F60"/>
    <w:rsid w:val="00D33797"/>
    <w:rsid w:val="00DD4E08"/>
    <w:rsid w:val="00DE469C"/>
    <w:rsid w:val="00E3608C"/>
    <w:rsid w:val="00EB1E76"/>
    <w:rsid w:val="00F04107"/>
    <w:rsid w:val="00F85F5C"/>
    <w:rsid w:val="00FA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17C20CAA7E96EFC6229334E5BA65BEEEDEDA11AD87FD9578DD65CABE5E2BD81C6C122A1FA7BBBDA3FBd5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A17C20CAA7E96EFC6229334E5BA65BEEEDEDA11AD87FD9578DD65CABE5E2BD81C6C122A18A6FBd2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17C20CAA7E96EFC6229334E5BA65BEEEDEDB11AA89FB9578DD65CABE5E2BD81C6C122A1FA7BBB4A3FBd7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A17C20CAA7E96EFC6229334E5BA65BEEEDEDA11AD87FD9578DD65CABE5E2BD81C6C122A1FA4BFFBd7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A17C20CAA7E96EFC6228628E7D230EDE2DEDB1CAF8AF6C872D53CC6BCF5d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2014-01-25T08:29:00Z</cp:lastPrinted>
  <dcterms:created xsi:type="dcterms:W3CDTF">2014-01-25T08:29:00Z</dcterms:created>
  <dcterms:modified xsi:type="dcterms:W3CDTF">2014-01-25T08:29:00Z</dcterms:modified>
</cp:coreProperties>
</file>