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footer6.xml" ContentType="application/vnd.openxmlformats-officedocument.wordprocessingml.footer+xml"/>
  <Override PartName="/word/header3.xml" ContentType="application/vnd.openxmlformats-officedocument.wordprocessingml.header+xml"/>
  <Override PartName="/word/footer7.xml" ContentType="application/vnd.openxmlformats-officedocument.wordprocessingml.footer+xml"/>
  <Override PartName="/word/header4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946" w:rsidRDefault="00457BA8">
      <w:pPr>
        <w:pStyle w:val="20"/>
        <w:spacing w:before="1220" w:after="3220"/>
        <w:ind w:firstLine="0"/>
        <w:jc w:val="center"/>
      </w:pPr>
      <w:r>
        <w:t>Общероссийский Профсоюз образования</w:t>
      </w:r>
    </w:p>
    <w:p w:rsidR="00485946" w:rsidRDefault="00457BA8">
      <w:pPr>
        <w:pStyle w:val="20"/>
        <w:spacing w:after="5480" w:line="372" w:lineRule="auto"/>
        <w:ind w:firstLine="0"/>
        <w:jc w:val="center"/>
      </w:pPr>
      <w:r>
        <w:rPr>
          <w:b/>
          <w:bCs/>
        </w:rPr>
        <w:t>МЕТОДИЧЕСКИЕ РЕКОМЕНДАЦИИ</w:t>
      </w:r>
      <w:r>
        <w:rPr>
          <w:b/>
          <w:bCs/>
        </w:rPr>
        <w:br/>
        <w:t>по осуществлению профсоюзного контроля</w:t>
      </w:r>
      <w:r>
        <w:rPr>
          <w:b/>
          <w:bCs/>
        </w:rPr>
        <w:br/>
        <w:t>за условиями и охраной труда</w:t>
      </w:r>
      <w:r>
        <w:rPr>
          <w:b/>
          <w:bCs/>
        </w:rPr>
        <w:br/>
        <w:t>в образовательных организациях</w:t>
      </w:r>
    </w:p>
    <w:p w:rsidR="00485946" w:rsidRDefault="00457BA8">
      <w:pPr>
        <w:pStyle w:val="20"/>
        <w:ind w:firstLine="0"/>
        <w:jc w:val="center"/>
      </w:pPr>
      <w:r>
        <w:rPr>
          <w:b/>
          <w:bCs/>
        </w:rPr>
        <w:t>Москва</w:t>
      </w:r>
      <w:r>
        <w:rPr>
          <w:b/>
          <w:bCs/>
        </w:rPr>
        <w:br/>
        <w:t>2026</w:t>
      </w:r>
    </w:p>
    <w:p w:rsidR="00485946" w:rsidRDefault="00457BA8">
      <w:pPr>
        <w:pStyle w:val="10"/>
        <w:keepNext/>
        <w:keepLines/>
      </w:pPr>
      <w:bookmarkStart w:id="0" w:name="bookmark0"/>
      <w:r>
        <w:lastRenderedPageBreak/>
        <w:t>ВВЕДЕНИЕ</w:t>
      </w:r>
      <w:bookmarkEnd w:id="0"/>
    </w:p>
    <w:p w:rsidR="00485946" w:rsidRDefault="00457BA8">
      <w:pPr>
        <w:pStyle w:val="20"/>
        <w:ind w:left="440"/>
        <w:jc w:val="both"/>
      </w:pPr>
      <w:r>
        <w:t xml:space="preserve">Согласно статье 370 ТК РФ профессиональные союзы имеют право на </w:t>
      </w:r>
      <w:r>
        <w:t>осуществление контроля за соблюдением работодателями и их представителями трудового законодательства и иных нормативных правовых актов, содержащих нормы трудового права, выполнением ими условий коллективных договоров, соглашений.</w:t>
      </w:r>
    </w:p>
    <w:p w:rsidR="00485946" w:rsidRDefault="00457BA8">
      <w:pPr>
        <w:pStyle w:val="20"/>
        <w:ind w:left="440"/>
        <w:jc w:val="both"/>
      </w:pPr>
      <w:r>
        <w:t>Общероссийский Профсоюз об</w:t>
      </w:r>
      <w:r>
        <w:t>разования в целях защиты трудовых прав членов Профсоюза осуществляет контроль за обеспечением здоровых и безопасных условий труда в организациях сферы образования.</w:t>
      </w:r>
    </w:p>
    <w:p w:rsidR="00485946" w:rsidRDefault="00457BA8">
      <w:pPr>
        <w:pStyle w:val="20"/>
        <w:spacing w:line="259" w:lineRule="auto"/>
        <w:ind w:left="440"/>
        <w:jc w:val="both"/>
      </w:pPr>
      <w:r>
        <w:rPr>
          <w:color w:val="0C0C0C"/>
        </w:rPr>
        <w:t>К сожалению, в последние годы отмечается устойчивая тенденция роста производственного травма</w:t>
      </w:r>
      <w:r>
        <w:rPr>
          <w:color w:val="0C0C0C"/>
        </w:rPr>
        <w:t>тизма, имеют место случаи профессиональных заболеваний работников образовательных организаций.</w:t>
      </w:r>
    </w:p>
    <w:p w:rsidR="00485946" w:rsidRDefault="00457BA8">
      <w:pPr>
        <w:pStyle w:val="20"/>
        <w:ind w:left="440"/>
        <w:jc w:val="both"/>
      </w:pPr>
      <w:r>
        <w:t>Анализ материалов расследования несчастных случаев на производстве с тяжелыми последствиями свидетельствует о том, что в основном несчастные случаи происходят по</w:t>
      </w:r>
      <w:r>
        <w:t xml:space="preserve"> причинам организационного характера, связанным, прежде всего, с неудовлетворительной организацией производства работ, выразившейся в недостатках в создании и обеспечении функционирования системы управления охраной труда, организации и проведении подготовк</w:t>
      </w:r>
      <w:r>
        <w:t>и работников по охране труда, необеспечении контроля со стороны ответственных лиц за ходом выполнения работы, соблюдением трудовой дисциплины.</w:t>
      </w:r>
    </w:p>
    <w:p w:rsidR="00485946" w:rsidRDefault="00457BA8">
      <w:pPr>
        <w:pStyle w:val="20"/>
        <w:spacing w:line="259" w:lineRule="auto"/>
        <w:ind w:left="440"/>
        <w:jc w:val="both"/>
      </w:pPr>
      <w:r>
        <w:rPr>
          <w:color w:val="0C0C0C"/>
        </w:rPr>
        <w:t xml:space="preserve">В рамках реализации полномочий по защите социально-трудовых прав работников образования технические и внештатные </w:t>
      </w:r>
      <w:r>
        <w:rPr>
          <w:color w:val="0C0C0C"/>
        </w:rPr>
        <w:t>технические инспекторы труда Профсоюза, уполномоченные (доверенные) лица по охране труда Профсоюза осуществляют контроль за соблюдением условий и охраны труда в организациях сферы образования.</w:t>
      </w:r>
    </w:p>
    <w:p w:rsidR="00485946" w:rsidRDefault="00457BA8">
      <w:pPr>
        <w:pStyle w:val="20"/>
        <w:ind w:left="440"/>
        <w:jc w:val="both"/>
      </w:pPr>
      <w:r>
        <w:t>Основной и эффективной формой деятельности технической инспекци</w:t>
      </w:r>
      <w:r>
        <w:t>и труда Профсоюза и уполномоченных по охране труда Профсоюза является проведение проверок (обследований) выполнения требований охраны труда, внедрения и функционирования системы управления охраной труда в образовательных организациях.</w:t>
      </w:r>
    </w:p>
    <w:p w:rsidR="00A978DF" w:rsidRDefault="00457BA8" w:rsidP="00A978DF">
      <w:pPr>
        <w:pStyle w:val="20"/>
        <w:ind w:left="440"/>
        <w:jc w:val="both"/>
      </w:pPr>
      <w:r>
        <w:t>Настоящие Методически</w:t>
      </w:r>
      <w:r>
        <w:t>е рекомендации подготовлены департаментом охраны труда и здоровья аппарата Профсоюза при участии членов Совета Профсоюза по охране труда и здоровья в целях оказания практической помощи профсоюзному активу в осуществлении контроля за условиями и охраной тру</w:t>
      </w:r>
      <w:r>
        <w:t xml:space="preserve">да в образовательных организациях. </w:t>
      </w:r>
      <w:bookmarkStart w:id="1" w:name="_GoBack"/>
      <w:bookmarkEnd w:id="1"/>
    </w:p>
    <w:p w:rsidR="00485946" w:rsidRDefault="00485946">
      <w:pPr>
        <w:pStyle w:val="20"/>
        <w:ind w:firstLine="740"/>
        <w:jc w:val="both"/>
        <w:sectPr w:rsidR="00485946">
          <w:footerReference w:type="default" r:id="rId7"/>
          <w:footerReference w:type="first" r:id="rId8"/>
          <w:pgSz w:w="11900" w:h="16840"/>
          <w:pgMar w:top="1134" w:right="740" w:bottom="1908" w:left="1027" w:header="0" w:footer="3" w:gutter="0"/>
          <w:pgNumType w:start="1"/>
          <w:cols w:space="720"/>
          <w:noEndnote/>
          <w:titlePg/>
          <w:docGrid w:linePitch="360"/>
        </w:sectPr>
      </w:pPr>
    </w:p>
    <w:p w:rsidR="00485946" w:rsidRDefault="00457BA8">
      <w:pPr>
        <w:pStyle w:val="10"/>
        <w:keepNext/>
        <w:keepLines/>
        <w:spacing w:before="280"/>
      </w:pPr>
      <w:bookmarkStart w:id="2" w:name="bookmark2"/>
      <w:r>
        <w:lastRenderedPageBreak/>
        <w:t>Организация проверок</w:t>
      </w:r>
      <w:bookmarkEnd w:id="2"/>
    </w:p>
    <w:p w:rsidR="00485946" w:rsidRDefault="00457BA8">
      <w:pPr>
        <w:pStyle w:val="20"/>
        <w:jc w:val="both"/>
      </w:pPr>
      <w:r>
        <w:t>Проведение проверки цел</w:t>
      </w:r>
      <w:r>
        <w:t>есообразно разделить на несколько этапов.</w:t>
      </w:r>
    </w:p>
    <w:p w:rsidR="00485946" w:rsidRDefault="00457BA8">
      <w:pPr>
        <w:pStyle w:val="20"/>
        <w:numPr>
          <w:ilvl w:val="0"/>
          <w:numId w:val="2"/>
        </w:numPr>
        <w:tabs>
          <w:tab w:val="left" w:pos="1040"/>
        </w:tabs>
        <w:jc w:val="both"/>
      </w:pPr>
      <w:r>
        <w:t>Подготовительный.</w:t>
      </w:r>
    </w:p>
    <w:p w:rsidR="00485946" w:rsidRDefault="00457BA8">
      <w:pPr>
        <w:pStyle w:val="20"/>
        <w:numPr>
          <w:ilvl w:val="0"/>
          <w:numId w:val="3"/>
        </w:numPr>
        <w:tabs>
          <w:tab w:val="left" w:pos="944"/>
        </w:tabs>
        <w:jc w:val="both"/>
      </w:pPr>
      <w:r>
        <w:t>формирование и утверждение на заседании выборного коллегиального исполнительного органа Профсоюза (президиум, Исполнительный комитет) или выборного коллегиального постоянно действующего руководяще</w:t>
      </w:r>
      <w:r>
        <w:t>го органа (профсоюзного комитета) плана проверок на текущий год;</w:t>
      </w:r>
    </w:p>
    <w:p w:rsidR="00485946" w:rsidRDefault="00457BA8">
      <w:pPr>
        <w:pStyle w:val="20"/>
        <w:numPr>
          <w:ilvl w:val="0"/>
          <w:numId w:val="3"/>
        </w:numPr>
        <w:tabs>
          <w:tab w:val="left" w:pos="944"/>
        </w:tabs>
        <w:jc w:val="both"/>
      </w:pPr>
      <w:r>
        <w:t>согласование вида проверки (целевая, тематическая, комплексная) и срока проведения проверки с органом управления образованием;</w:t>
      </w:r>
    </w:p>
    <w:p w:rsidR="00485946" w:rsidRDefault="00457BA8">
      <w:pPr>
        <w:pStyle w:val="20"/>
        <w:numPr>
          <w:ilvl w:val="0"/>
          <w:numId w:val="3"/>
        </w:numPr>
        <w:tabs>
          <w:tab w:val="left" w:pos="944"/>
        </w:tabs>
        <w:jc w:val="both"/>
      </w:pPr>
      <w:r>
        <w:t>уведомление руководителя образовательной организации о проведени</w:t>
      </w:r>
      <w:r>
        <w:t>и проверки с указанием срока проведения проверки, вида проверки, а также лиц, принимающих участие в проверке.</w:t>
      </w:r>
    </w:p>
    <w:p w:rsidR="00485946" w:rsidRDefault="00457BA8">
      <w:pPr>
        <w:pStyle w:val="20"/>
        <w:numPr>
          <w:ilvl w:val="0"/>
          <w:numId w:val="2"/>
        </w:numPr>
        <w:tabs>
          <w:tab w:val="left" w:pos="1069"/>
        </w:tabs>
        <w:jc w:val="both"/>
      </w:pPr>
      <w:r>
        <w:t>Основной этап.</w:t>
      </w:r>
    </w:p>
    <w:p w:rsidR="00485946" w:rsidRDefault="00457BA8">
      <w:pPr>
        <w:pStyle w:val="20"/>
        <w:numPr>
          <w:ilvl w:val="0"/>
          <w:numId w:val="4"/>
        </w:numPr>
        <w:tabs>
          <w:tab w:val="left" w:pos="939"/>
        </w:tabs>
        <w:jc w:val="both"/>
      </w:pPr>
      <w:r>
        <w:t>обследование образовательной организации (территории, здания, сооружений, кабинетов, помещений) в соответствии с проверочными листа</w:t>
      </w:r>
      <w:r>
        <w:t>ми (Приложение 1);</w:t>
      </w:r>
    </w:p>
    <w:p w:rsidR="00485946" w:rsidRDefault="00457BA8">
      <w:pPr>
        <w:pStyle w:val="20"/>
        <w:numPr>
          <w:ilvl w:val="0"/>
          <w:numId w:val="4"/>
        </w:numPr>
        <w:tabs>
          <w:tab w:val="left" w:pos="939"/>
        </w:tabs>
        <w:jc w:val="both"/>
      </w:pPr>
      <w:r>
        <w:t>проверка документированной информации по охране труда в соответствии с проверочными листами (Приложение 1).</w:t>
      </w:r>
    </w:p>
    <w:p w:rsidR="00485946" w:rsidRDefault="00457BA8">
      <w:pPr>
        <w:pStyle w:val="20"/>
        <w:jc w:val="both"/>
      </w:pPr>
      <w:r>
        <w:t>Количество проверочных листов и перечень требований может быть расширен или сокращен в зависимости от типа и специфики деятельнос</w:t>
      </w:r>
      <w:r>
        <w:t>ти образовательной организации.</w:t>
      </w:r>
    </w:p>
    <w:p w:rsidR="00485946" w:rsidRDefault="00457BA8">
      <w:pPr>
        <w:pStyle w:val="20"/>
        <w:numPr>
          <w:ilvl w:val="0"/>
          <w:numId w:val="2"/>
        </w:numPr>
        <w:tabs>
          <w:tab w:val="left" w:pos="1064"/>
        </w:tabs>
        <w:jc w:val="both"/>
      </w:pPr>
      <w:r>
        <w:t>Заключительный этап.</w:t>
      </w:r>
    </w:p>
    <w:p w:rsidR="00485946" w:rsidRDefault="00457BA8">
      <w:pPr>
        <w:pStyle w:val="20"/>
        <w:numPr>
          <w:ilvl w:val="0"/>
          <w:numId w:val="5"/>
        </w:numPr>
        <w:tabs>
          <w:tab w:val="left" w:pos="953"/>
        </w:tabs>
        <w:jc w:val="both"/>
      </w:pPr>
      <w:r>
        <w:t>оформление результатов проверки;</w:t>
      </w:r>
    </w:p>
    <w:p w:rsidR="00485946" w:rsidRDefault="00457BA8">
      <w:pPr>
        <w:pStyle w:val="20"/>
        <w:numPr>
          <w:ilvl w:val="0"/>
          <w:numId w:val="5"/>
        </w:numPr>
        <w:tabs>
          <w:tab w:val="left" w:pos="949"/>
        </w:tabs>
        <w:jc w:val="both"/>
      </w:pPr>
      <w:r>
        <w:t>выдача руководителю образовательной организации представления (предложения) об устранении выявленных нарушений законодательства об охране труда (Приложения 2, 3);</w:t>
      </w:r>
    </w:p>
    <w:p w:rsidR="00485946" w:rsidRDefault="00457BA8">
      <w:pPr>
        <w:pStyle w:val="20"/>
        <w:numPr>
          <w:ilvl w:val="0"/>
          <w:numId w:val="5"/>
        </w:numPr>
        <w:tabs>
          <w:tab w:val="left" w:pos="944"/>
        </w:tabs>
        <w:jc w:val="both"/>
      </w:pPr>
      <w:r>
        <w:t>подведение итогов проверки на заседании выборного коллегиального исполнительного органа Профсоюза (президиум, Исполнительный комитет) или выборного коллегиального постоянно действующего руководящего органа (профсоюзного комитета) совместно с органом управл</w:t>
      </w:r>
      <w:r>
        <w:t>ения образованием (работодателем);</w:t>
      </w:r>
    </w:p>
    <w:p w:rsidR="00485946" w:rsidRDefault="00457BA8">
      <w:pPr>
        <w:pStyle w:val="20"/>
        <w:numPr>
          <w:ilvl w:val="0"/>
          <w:numId w:val="5"/>
        </w:numPr>
        <w:tabs>
          <w:tab w:val="left" w:pos="944"/>
        </w:tabs>
        <w:spacing w:after="320"/>
        <w:jc w:val="both"/>
      </w:pPr>
      <w:r>
        <w:t>организация проведения обучающего семинара с рассмотрение нарушений, выявленных в ходе проверки.</w:t>
      </w:r>
    </w:p>
    <w:p w:rsidR="00485946" w:rsidRDefault="00457BA8">
      <w:pPr>
        <w:pStyle w:val="20"/>
        <w:jc w:val="both"/>
      </w:pPr>
      <w:r>
        <w:t>Проверка (обследование) состояния безопасности и охраны труда проводится силами технической инспекции труда Профсоюза (техни</w:t>
      </w:r>
      <w:r>
        <w:t xml:space="preserve">ческими и внештатными техническими инспекторами труда) и уполномоченными по охране труда Профсоюза путем </w:t>
      </w:r>
      <w:r>
        <w:rPr>
          <w:u w:val="single"/>
        </w:rPr>
        <w:t>визуального осмотра</w:t>
      </w:r>
      <w:r>
        <w:t xml:space="preserve"> здания и сооружений образовательной организации и оценки документированной информации по охране труда по следующему алгоритму.</w:t>
      </w:r>
    </w:p>
    <w:p w:rsidR="00485946" w:rsidRDefault="00457BA8">
      <w:pPr>
        <w:pStyle w:val="20"/>
        <w:numPr>
          <w:ilvl w:val="0"/>
          <w:numId w:val="6"/>
        </w:numPr>
        <w:tabs>
          <w:tab w:val="left" w:pos="1054"/>
        </w:tabs>
        <w:jc w:val="both"/>
      </w:pPr>
      <w:r>
        <w:t>Пред</w:t>
      </w:r>
      <w:r>
        <w:t>варительно уведомить руководителя образовательной организации о цели, дате и времени проведения проверки, согласовать вопрос присутствия в ходе проверки соответствующих специалистов и служб организации, предоставления документированной информации по охране</w:t>
      </w:r>
      <w:r>
        <w:t xml:space="preserve"> труда.</w:t>
      </w:r>
    </w:p>
    <w:p w:rsidR="00485946" w:rsidRDefault="00457BA8">
      <w:pPr>
        <w:pStyle w:val="20"/>
        <w:numPr>
          <w:ilvl w:val="0"/>
          <w:numId w:val="6"/>
        </w:numPr>
        <w:tabs>
          <w:tab w:val="left" w:pos="1033"/>
        </w:tabs>
        <w:jc w:val="both"/>
      </w:pPr>
      <w:r>
        <w:lastRenderedPageBreak/>
        <w:t>В случае направления письменного уведомления указываются основание проведения проверки (решение коллегиального исполнительного органа Профсоюза - президиума, Исполнительного комитета), сроки проведения проверки, Ф.И.О. технического и (или) внештатн</w:t>
      </w:r>
      <w:r>
        <w:t>ого технического инспектора труда Профсоюза, уполномоченного по охране труда Профсоюза, контактный телефон.</w:t>
      </w:r>
    </w:p>
    <w:p w:rsidR="00485946" w:rsidRDefault="00457BA8">
      <w:pPr>
        <w:pStyle w:val="20"/>
        <w:numPr>
          <w:ilvl w:val="0"/>
          <w:numId w:val="6"/>
        </w:numPr>
        <w:tabs>
          <w:tab w:val="left" w:pos="1042"/>
        </w:tabs>
        <w:jc w:val="both"/>
      </w:pPr>
      <w:r>
        <w:t>При посещении образовательной организации следует представиться руководителю организации, председателю первичной профсоюзной организации; разъяснить</w:t>
      </w:r>
      <w:r>
        <w:t xml:space="preserve"> основные цели, задачи и предмет проверки; обратиться с просьбой дать поручения соответствующим службам и специалистам о подготовке документов по охране труда. В случае необходимости ознакомить руководителя образовательной организации с полномочиями лиц, о</w:t>
      </w:r>
      <w:r>
        <w:t>существляющих профсоюзный контроль за охраной труда, предусмотренными трудовым законодательством, Уставом Профсоюза, Положением о технической инспекции труда Профсоюза, Положением об уполномоченном по охране труда Профсоюза.</w:t>
      </w:r>
    </w:p>
    <w:p w:rsidR="00485946" w:rsidRDefault="00457BA8">
      <w:pPr>
        <w:pStyle w:val="20"/>
        <w:numPr>
          <w:ilvl w:val="0"/>
          <w:numId w:val="6"/>
        </w:numPr>
        <w:tabs>
          <w:tab w:val="left" w:pos="1038"/>
        </w:tabs>
        <w:jc w:val="both"/>
      </w:pPr>
      <w:r>
        <w:t>Поскольку обследование и монито</w:t>
      </w:r>
      <w:r>
        <w:t>ринг технического состояния зданий и сооружений проводятся силами специализированных организаций, оснащенных современной приборной базой и имеющих в своем составе высококвалифицированных и опытных специалистов, настоящая проверка предусматривает, прежде вс</w:t>
      </w:r>
      <w:r>
        <w:t>его, визуальный осмотр, при котором фиксируются любые нарушения требований безопасности (дефекты, деформация, повреждения и т.п.), а также изучение соответствующей документации (акты приемки, сертификаты, результаты специальной оценки условий труда и оценк</w:t>
      </w:r>
      <w:r>
        <w:t>и профессиональных рисков и т.п.).</w:t>
      </w:r>
    </w:p>
    <w:p w:rsidR="00485946" w:rsidRDefault="00457BA8">
      <w:pPr>
        <w:pStyle w:val="20"/>
        <w:numPr>
          <w:ilvl w:val="0"/>
          <w:numId w:val="6"/>
        </w:numPr>
        <w:tabs>
          <w:tab w:val="left" w:pos="1038"/>
        </w:tabs>
        <w:jc w:val="both"/>
      </w:pPr>
      <w:r>
        <w:t>После проведения проверки необходимо в обязательном порядке ознакомить руководителя организации с результатами - Проверочными листами и, в случае необходимости, выдать руководителю представление (предложение) об устранени</w:t>
      </w:r>
      <w:r>
        <w:t>и выявленных нарушений.</w:t>
      </w:r>
    </w:p>
    <w:p w:rsidR="00485946" w:rsidRDefault="00457BA8">
      <w:pPr>
        <w:pStyle w:val="20"/>
        <w:numPr>
          <w:ilvl w:val="0"/>
          <w:numId w:val="6"/>
        </w:numPr>
        <w:tabs>
          <w:tab w:val="left" w:pos="1038"/>
        </w:tabs>
        <w:jc w:val="both"/>
      </w:pPr>
      <w:r>
        <w:t>При проведении обследования (проверки) следует руководствоваться законодательными и иными нормативными правовыми актами по охране труда (приложение 4).</w:t>
      </w:r>
    </w:p>
    <w:p w:rsidR="00485946" w:rsidRDefault="00457BA8">
      <w:pPr>
        <w:pStyle w:val="20"/>
        <w:numPr>
          <w:ilvl w:val="0"/>
          <w:numId w:val="6"/>
        </w:numPr>
        <w:tabs>
          <w:tab w:val="left" w:pos="1033"/>
        </w:tabs>
        <w:spacing w:after="320"/>
        <w:jc w:val="both"/>
      </w:pPr>
      <w:r>
        <w:t>Итоги проведения проверки целесообразно рассмотреть на заседании выборного колле</w:t>
      </w:r>
      <w:r>
        <w:t>гиального исполнительного органа Профсоюза (президиум, Исполнительный комитет) совместно с представителями органа управления образованием.</w:t>
      </w:r>
    </w:p>
    <w:p w:rsidR="00485946" w:rsidRDefault="00457BA8">
      <w:pPr>
        <w:pStyle w:val="20"/>
        <w:spacing w:after="160"/>
        <w:jc w:val="both"/>
      </w:pPr>
      <w:r>
        <w:t>Обращаем внимание, что подписанные документы, связанные с подготовкой и подведением итогов проверок, рекомендуется хр</w:t>
      </w:r>
      <w:r>
        <w:t>анить в организации Профсоюза не менее 5-х лет.</w:t>
      </w:r>
      <w:r>
        <w:br w:type="page"/>
      </w:r>
    </w:p>
    <w:p w:rsidR="00485946" w:rsidRDefault="00457BA8">
      <w:pPr>
        <w:pStyle w:val="24"/>
        <w:keepNext/>
        <w:keepLines/>
        <w:spacing w:after="160" w:line="360" w:lineRule="auto"/>
        <w:ind w:left="6140" w:right="140"/>
        <w:jc w:val="right"/>
      </w:pPr>
      <w:bookmarkStart w:id="3" w:name="bookmark4"/>
      <w:r>
        <w:lastRenderedPageBreak/>
        <w:t>Приложение 1 к Методическим рекомендациям</w:t>
      </w:r>
      <w:bookmarkEnd w:id="3"/>
    </w:p>
    <w:p w:rsidR="00485946" w:rsidRDefault="00457BA8">
      <w:pPr>
        <w:pStyle w:val="10"/>
        <w:keepNext/>
        <w:keepLines/>
        <w:spacing w:after="0"/>
      </w:pPr>
      <w:bookmarkStart w:id="4" w:name="bookmark6"/>
      <w:r>
        <w:t>Проверочный лист № 1</w:t>
      </w:r>
      <w:bookmarkEnd w:id="4"/>
    </w:p>
    <w:p w:rsidR="00485946" w:rsidRDefault="00457BA8">
      <w:pPr>
        <w:pStyle w:val="10"/>
        <w:keepNext/>
        <w:keepLines/>
        <w:spacing w:after="460"/>
      </w:pPr>
      <w:r>
        <w:t>«Территория образовательной организации»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38"/>
        <w:gridCol w:w="3893"/>
        <w:gridCol w:w="1594"/>
      </w:tblGrid>
      <w:tr w:rsidR="00485946">
        <w:tblPrEx>
          <w:tblCellMar>
            <w:top w:w="0" w:type="dxa"/>
            <w:bottom w:w="0" w:type="dxa"/>
          </w:tblCellMar>
        </w:tblPrEx>
        <w:trPr>
          <w:trHeight w:hRule="exact" w:val="619"/>
          <w:jc w:val="center"/>
        </w:trPr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/>
            <w:vAlign w:val="center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Требование охраны труда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/>
            <w:vAlign w:val="bottom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Законодательные или иные НПА в области охраны труда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bottom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Выполнение (да/нет)</w:t>
            </w: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939"/>
          <w:jc w:val="center"/>
        </w:trPr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tabs>
                <w:tab w:val="left" w:pos="1368"/>
                <w:tab w:val="left" w:pos="2938"/>
              </w:tabs>
              <w:jc w:val="both"/>
            </w:pPr>
            <w:r>
              <w:t>Наличие</w:t>
            </w:r>
            <w:r>
              <w:tab/>
              <w:t>наружного</w:t>
            </w:r>
            <w:r>
              <w:tab/>
              <w:t>электрического</w:t>
            </w:r>
          </w:p>
          <w:p w:rsidR="00485946" w:rsidRDefault="00457BA8">
            <w:pPr>
              <w:pStyle w:val="a4"/>
              <w:tabs>
                <w:tab w:val="left" w:pos="1646"/>
                <w:tab w:val="left" w:pos="3322"/>
              </w:tabs>
              <w:jc w:val="both"/>
            </w:pPr>
            <w:r>
              <w:t>освещения,</w:t>
            </w:r>
            <w:r>
              <w:tab/>
              <w:t>ограждение</w:t>
            </w:r>
            <w:r>
              <w:tab/>
              <w:t>территории</w:t>
            </w:r>
          </w:p>
          <w:p w:rsidR="00485946" w:rsidRDefault="00457BA8">
            <w:pPr>
              <w:pStyle w:val="a4"/>
              <w:jc w:val="both"/>
            </w:pPr>
            <w:r>
              <w:t>забором и зелеными насаждениями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t>п. 2.2.1. Санитарных правил СП</w:t>
            </w:r>
          </w:p>
          <w:p w:rsidR="00485946" w:rsidRDefault="00457BA8">
            <w:pPr>
              <w:pStyle w:val="a4"/>
              <w:tabs>
                <w:tab w:val="left" w:pos="2366"/>
              </w:tabs>
              <w:jc w:val="both"/>
            </w:pPr>
            <w:r>
              <w:t>2.4.3648-20</w:t>
            </w:r>
            <w:r>
              <w:tab/>
              <w:t>«Санитарно</w:t>
            </w:r>
            <w:r>
              <w:softHyphen/>
            </w:r>
          </w:p>
          <w:p w:rsidR="00485946" w:rsidRDefault="00457BA8">
            <w:pPr>
              <w:pStyle w:val="a4"/>
              <w:tabs>
                <w:tab w:val="left" w:pos="1896"/>
                <w:tab w:val="left" w:pos="3552"/>
              </w:tabs>
              <w:jc w:val="both"/>
            </w:pPr>
            <w:r>
              <w:t>эпидемиологические требования к организациям</w:t>
            </w:r>
            <w:r>
              <w:tab/>
              <w:t>воспитания</w:t>
            </w:r>
            <w:r>
              <w:tab/>
              <w:t>и</w:t>
            </w:r>
          </w:p>
          <w:p w:rsidR="00485946" w:rsidRDefault="00457BA8">
            <w:pPr>
              <w:pStyle w:val="a4"/>
              <w:jc w:val="both"/>
            </w:pPr>
            <w:r>
              <w:t xml:space="preserve">обучения, отдыха и оздоровления детей и </w:t>
            </w:r>
            <w:r>
              <w:t>молодежи» (далее - СП 2.4.3648-20)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tabs>
                <w:tab w:val="left" w:pos="1502"/>
                <w:tab w:val="left" w:pos="3605"/>
                <w:tab w:val="left" w:pos="4013"/>
              </w:tabs>
              <w:jc w:val="both"/>
            </w:pPr>
            <w:r>
              <w:t>Проведение</w:t>
            </w:r>
            <w:r>
              <w:tab/>
              <w:t>противоклещевой</w:t>
            </w:r>
            <w:r>
              <w:tab/>
              <w:t>и</w:t>
            </w:r>
            <w:r>
              <w:tab/>
              <w:t>иной</w:t>
            </w:r>
          </w:p>
          <w:p w:rsidR="00485946" w:rsidRDefault="00457BA8">
            <w:pPr>
              <w:pStyle w:val="a4"/>
              <w:tabs>
                <w:tab w:val="left" w:pos="1613"/>
                <w:tab w:val="left" w:pos="3096"/>
              </w:tabs>
              <w:jc w:val="both"/>
            </w:pPr>
            <w:r>
              <w:t>санитарной</w:t>
            </w:r>
            <w:r>
              <w:tab/>
              <w:t>обработки</w:t>
            </w:r>
            <w:r>
              <w:tab/>
              <w:t>(дератизация)</w:t>
            </w:r>
          </w:p>
          <w:p w:rsidR="00485946" w:rsidRDefault="00457BA8">
            <w:pPr>
              <w:pStyle w:val="a4"/>
              <w:jc w:val="both"/>
            </w:pPr>
            <w:r>
              <w:t>территории образовательной организации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</w:pPr>
            <w:r>
              <w:t>-п. 2.2.6 СП 2.4.3648-20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392"/>
          <w:jc w:val="center"/>
        </w:trPr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Колодцы, шурфы и другие выемки закрыты крышками, щитами или ограждены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t xml:space="preserve">п.п. 44, 127 </w:t>
            </w:r>
            <w:r>
              <w:t>Правил по охране труда при строительстве, реконструкции и ремонте, утвержденных приказом Минтруда России от 11.12.2020 № 883н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t>Отсутствие базовых станций подвижной сотовой связи на собственной территории образовательных организаций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</w:pPr>
            <w:r>
              <w:t>3.5.3. СП 2.4.3648-20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397"/>
          <w:jc w:val="center"/>
        </w:trPr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t>Наличие мусоросборников, закрытых крышками.</w:t>
            </w:r>
          </w:p>
          <w:p w:rsidR="00485946" w:rsidRDefault="00457BA8">
            <w:pPr>
              <w:pStyle w:val="a4"/>
              <w:tabs>
                <w:tab w:val="left" w:pos="1354"/>
                <w:tab w:val="left" w:pos="2064"/>
                <w:tab w:val="left" w:pos="3235"/>
              </w:tabs>
              <w:jc w:val="both"/>
            </w:pPr>
            <w:r>
              <w:t>Недопустимо использование химических реагентов</w:t>
            </w:r>
            <w:r>
              <w:tab/>
              <w:t>для</w:t>
            </w:r>
            <w:r>
              <w:tab/>
              <w:t>очистки</w:t>
            </w:r>
            <w:r>
              <w:tab/>
              <w:t>собственной</w:t>
            </w:r>
          </w:p>
          <w:p w:rsidR="00485946" w:rsidRDefault="00457BA8">
            <w:pPr>
              <w:pStyle w:val="a4"/>
              <w:jc w:val="both"/>
            </w:pPr>
            <w:r>
              <w:t>территории от снега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</w:pPr>
            <w:r>
              <w:t>п. 2.11.1 СП 2.4.3648-20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</w:tbl>
    <w:p w:rsidR="00485946" w:rsidRDefault="00457BA8">
      <w:pPr>
        <w:pStyle w:val="24"/>
        <w:keepNext/>
        <w:keepLines/>
        <w:spacing w:after="320"/>
      </w:pPr>
      <w:bookmarkStart w:id="5" w:name="bookmark9"/>
      <w:r>
        <w:rPr>
          <w:b/>
          <w:bCs/>
        </w:rPr>
        <w:t xml:space="preserve">* </w:t>
      </w:r>
      <w:r>
        <w:t xml:space="preserve">Перечень требований может быть расширен или сокращен в зависимости от типа и специфики </w:t>
      </w:r>
      <w:r>
        <w:t>деятельности образовательной организации</w:t>
      </w:r>
      <w:bookmarkEnd w:id="5"/>
      <w:r>
        <w:br w:type="page"/>
      </w:r>
    </w:p>
    <w:p w:rsidR="00485946" w:rsidRDefault="00457BA8">
      <w:pPr>
        <w:pStyle w:val="10"/>
        <w:keepNext/>
        <w:keepLines/>
      </w:pPr>
      <w:bookmarkStart w:id="6" w:name="bookmark11"/>
      <w:r>
        <w:lastRenderedPageBreak/>
        <w:t>Проверочный лист № 2</w:t>
      </w:r>
      <w:r>
        <w:br/>
        <w:t>«Спортивная база»*</w:t>
      </w:r>
      <w:bookmarkEnd w:id="6"/>
    </w:p>
    <w:p w:rsidR="00485946" w:rsidRDefault="00457BA8">
      <w:pPr>
        <w:pStyle w:val="24"/>
        <w:keepNext/>
        <w:keepLines/>
        <w:numPr>
          <w:ilvl w:val="0"/>
          <w:numId w:val="7"/>
        </w:numPr>
        <w:tabs>
          <w:tab w:val="left" w:pos="783"/>
        </w:tabs>
        <w:spacing w:after="300"/>
        <w:ind w:left="0" w:firstLine="420"/>
      </w:pPr>
      <w:bookmarkStart w:id="7" w:name="bookmark13"/>
      <w:r>
        <w:t>Физкультурно-спортивные залы</w:t>
      </w:r>
      <w:bookmarkEnd w:id="7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0"/>
        <w:gridCol w:w="3960"/>
        <w:gridCol w:w="1594"/>
      </w:tblGrid>
      <w:tr w:rsidR="00485946">
        <w:tblPrEx>
          <w:tblCellMar>
            <w:top w:w="0" w:type="dxa"/>
            <w:bottom w:w="0" w:type="dxa"/>
          </w:tblCellMar>
        </w:tblPrEx>
        <w:trPr>
          <w:trHeight w:hRule="exact" w:val="614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/>
            <w:vAlign w:val="center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Требование охраны труда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/>
            <w:vAlign w:val="bottom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Законодательные или иные НПА в области охраны труда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bottom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Выполнение (да/нет)</w:t>
            </w: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666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tabs>
                <w:tab w:val="left" w:pos="715"/>
                <w:tab w:val="left" w:pos="2352"/>
                <w:tab w:val="left" w:pos="3610"/>
              </w:tabs>
              <w:jc w:val="both"/>
            </w:pPr>
            <w:r>
              <w:t>Полы спортивных залов упругие, без щелей и</w:t>
            </w:r>
            <w:r>
              <w:tab/>
            </w:r>
            <w:r>
              <w:t>застругов,</w:t>
            </w:r>
            <w:r>
              <w:tab/>
              <w:t>имеют</w:t>
            </w:r>
            <w:r>
              <w:tab/>
              <w:t>ровную,</w:t>
            </w:r>
          </w:p>
          <w:p w:rsidR="00485946" w:rsidRDefault="00457BA8">
            <w:pPr>
              <w:pStyle w:val="a4"/>
              <w:tabs>
                <w:tab w:val="left" w:pos="2338"/>
                <w:tab w:val="left" w:pos="3134"/>
              </w:tabs>
              <w:jc w:val="both"/>
            </w:pPr>
            <w:r>
              <w:t>горизонтальную</w:t>
            </w:r>
            <w:r>
              <w:tab/>
              <w:t>и</w:t>
            </w:r>
            <w:r>
              <w:tab/>
              <w:t>нескользкую</w:t>
            </w:r>
          </w:p>
          <w:p w:rsidR="00485946" w:rsidRDefault="00457BA8">
            <w:pPr>
              <w:pStyle w:val="a4"/>
              <w:jc w:val="both"/>
            </w:pPr>
            <w:r>
              <w:t>поверхность, окрашенную эмульсионной или силикатной краской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2933"/>
              </w:tabs>
              <w:jc w:val="both"/>
            </w:pPr>
            <w:r>
              <w:t>п. 11 Правил безопасности занятий по физической культуре и спорту в общеобразовательных</w:t>
            </w:r>
            <w:r>
              <w:tab/>
              <w:t>школах,</w:t>
            </w:r>
          </w:p>
          <w:p w:rsidR="00485946" w:rsidRDefault="00457BA8">
            <w:pPr>
              <w:pStyle w:val="a4"/>
              <w:tabs>
                <w:tab w:val="left" w:pos="1915"/>
              </w:tabs>
              <w:jc w:val="both"/>
            </w:pPr>
            <w:r>
              <w:t>утвержденных</w:t>
            </w:r>
            <w:r>
              <w:tab/>
              <w:t>Минпросвещения</w:t>
            </w:r>
          </w:p>
          <w:p w:rsidR="00485946" w:rsidRDefault="00457BA8">
            <w:pPr>
              <w:pStyle w:val="a4"/>
              <w:jc w:val="both"/>
            </w:pPr>
            <w:r>
              <w:t>СССР 19.04.1979 (д</w:t>
            </w:r>
            <w:r>
              <w:t>алее - Правила безопасности занятий)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670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258"/>
                <w:tab w:val="left" w:pos="1925"/>
                <w:tab w:val="left" w:pos="3610"/>
              </w:tabs>
              <w:jc w:val="both"/>
            </w:pPr>
            <w:r>
              <w:t>Поверхности и/или покрытия площадок однородные и не имеют видимых дефектов, в т.ч. разрывов, разломов, трещин и т.п. - поверхности и/или покрытия площадок ровные:</w:t>
            </w:r>
            <w:r>
              <w:tab/>
              <w:t>не</w:t>
            </w:r>
            <w:r>
              <w:tab/>
              <w:t>допускается</w:t>
            </w:r>
            <w:r>
              <w:tab/>
              <w:t>наличие</w:t>
            </w:r>
          </w:p>
          <w:p w:rsidR="00485946" w:rsidRDefault="00457BA8">
            <w:pPr>
              <w:pStyle w:val="a4"/>
              <w:jc w:val="both"/>
            </w:pPr>
            <w:r>
              <w:t>неровностей, превышающих 10 мм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tabs>
                <w:tab w:val="left" w:pos="2405"/>
              </w:tabs>
              <w:jc w:val="both"/>
            </w:pPr>
            <w:r>
              <w:t>п.4.1 ГОСТ Р 56199-2014 Объекты спорта. Требования безопасности на спортивных</w:t>
            </w:r>
            <w:r>
              <w:tab/>
              <w:t>сооружениях</w:t>
            </w:r>
          </w:p>
          <w:p w:rsidR="00485946" w:rsidRDefault="00457BA8">
            <w:pPr>
              <w:pStyle w:val="a4"/>
              <w:jc w:val="both"/>
            </w:pPr>
            <w:r>
              <w:t>образовательных организаций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594"/>
                <w:tab w:val="left" w:pos="2467"/>
                <w:tab w:val="left" w:pos="3456"/>
              </w:tabs>
              <w:jc w:val="both"/>
            </w:pPr>
            <w:r>
              <w:t>Остекление</w:t>
            </w:r>
            <w:r>
              <w:tab/>
              <w:t>окон</w:t>
            </w:r>
            <w:r>
              <w:tab/>
              <w:t>имеет</w:t>
            </w:r>
            <w:r>
              <w:tab/>
              <w:t>защитное</w:t>
            </w:r>
          </w:p>
          <w:p w:rsidR="00485946" w:rsidRDefault="00457BA8">
            <w:pPr>
              <w:pStyle w:val="a4"/>
              <w:jc w:val="both"/>
            </w:pPr>
            <w:r>
              <w:t>ограждение от ударов мяча.</w:t>
            </w:r>
          </w:p>
          <w:p w:rsidR="00485946" w:rsidRDefault="00457BA8">
            <w:pPr>
              <w:pStyle w:val="a4"/>
              <w:jc w:val="both"/>
            </w:pPr>
            <w:r>
              <w:t>Окна имеют фрамуги, открывающиеся с пола, и солнцезащитные приспособления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 xml:space="preserve">п. </w:t>
            </w:r>
            <w:r>
              <w:t>18 Правил безопасности занятий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t>Защита светильников от повреждения мячом в залах, предназначаемых для спортивных игр с мячом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536"/>
                <w:tab w:val="left" w:pos="2510"/>
              </w:tabs>
              <w:jc w:val="both"/>
            </w:pPr>
            <w:r>
              <w:t>п. 8.3.11.</w:t>
            </w:r>
            <w:r>
              <w:tab/>
              <w:t>СП</w:t>
            </w:r>
            <w:r>
              <w:tab/>
              <w:t>31-112-2004</w:t>
            </w:r>
          </w:p>
          <w:p w:rsidR="00485946" w:rsidRDefault="00457BA8">
            <w:pPr>
              <w:pStyle w:val="a4"/>
              <w:tabs>
                <w:tab w:val="left" w:pos="3187"/>
              </w:tabs>
              <w:jc w:val="both"/>
            </w:pPr>
            <w:r>
              <w:t>Физкультурно-спортивные</w:t>
            </w:r>
            <w:r>
              <w:tab/>
              <w:t>залы.</w:t>
            </w:r>
          </w:p>
          <w:p w:rsidR="00485946" w:rsidRDefault="00457BA8">
            <w:pPr>
              <w:pStyle w:val="a4"/>
              <w:jc w:val="both"/>
            </w:pPr>
            <w:r>
              <w:t>Часть 1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t xml:space="preserve">Приборы отопления закрыты сетками или щитами и не выступают из </w:t>
            </w:r>
            <w:r>
              <w:t>плоскости стены.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п. 16. Правил безопасности занятий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t>Все крепежные детали оборудования, регуляторов, электрических выключателей заложены заподлицо с поверхностью стен или заглублены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tabs>
                <w:tab w:val="left" w:pos="1541"/>
                <w:tab w:val="left" w:pos="2510"/>
              </w:tabs>
              <w:jc w:val="both"/>
            </w:pPr>
            <w:r>
              <w:t>п. 8.3.12.</w:t>
            </w:r>
            <w:r>
              <w:tab/>
              <w:t>СП</w:t>
            </w:r>
            <w:r>
              <w:tab/>
              <w:t>31-112-2004</w:t>
            </w:r>
          </w:p>
          <w:p w:rsidR="00485946" w:rsidRDefault="00457BA8">
            <w:pPr>
              <w:pStyle w:val="a4"/>
              <w:tabs>
                <w:tab w:val="left" w:pos="3187"/>
              </w:tabs>
              <w:jc w:val="both"/>
            </w:pPr>
            <w:r>
              <w:t>Физкультурно-спортивные</w:t>
            </w:r>
            <w:r>
              <w:tab/>
              <w:t>залы.</w:t>
            </w:r>
          </w:p>
          <w:p w:rsidR="00485946" w:rsidRDefault="00457BA8">
            <w:pPr>
              <w:pStyle w:val="a4"/>
              <w:jc w:val="both"/>
            </w:pPr>
            <w:r>
              <w:t>Часть 1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666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tabs>
                <w:tab w:val="left" w:pos="1454"/>
                <w:tab w:val="left" w:pos="3043"/>
              </w:tabs>
              <w:jc w:val="both"/>
            </w:pPr>
            <w:r>
              <w:t>Испытание</w:t>
            </w:r>
            <w:r>
              <w:tab/>
              <w:t>спортивного</w:t>
            </w:r>
            <w:r>
              <w:tab/>
              <w:t>оборудования</w:t>
            </w:r>
          </w:p>
          <w:p w:rsidR="00485946" w:rsidRDefault="00457BA8">
            <w:pPr>
              <w:pStyle w:val="a4"/>
              <w:jc w:val="both"/>
            </w:pPr>
            <w:r>
              <w:t>проведено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829"/>
                <w:tab w:val="left" w:pos="2515"/>
              </w:tabs>
              <w:jc w:val="both"/>
            </w:pPr>
            <w:r>
              <w:t>п. 55 Правил безопасности занятий, п.п.5.5,5.6,6.3,6.4 ГОСТ Р 56199</w:t>
            </w:r>
            <w:r>
              <w:softHyphen/>
              <w:t>2014 Объекты спорта. Требования безопасности</w:t>
            </w:r>
            <w:r>
              <w:tab/>
              <w:t>на</w:t>
            </w:r>
            <w:r>
              <w:tab/>
              <w:t>спортивных</w:t>
            </w:r>
          </w:p>
          <w:p w:rsidR="00485946" w:rsidRDefault="00457BA8">
            <w:pPr>
              <w:pStyle w:val="a4"/>
              <w:tabs>
                <w:tab w:val="left" w:pos="2002"/>
              </w:tabs>
              <w:jc w:val="both"/>
            </w:pPr>
            <w:r>
              <w:t>сооружениях</w:t>
            </w:r>
            <w:r>
              <w:tab/>
              <w:t>образовательных</w:t>
            </w:r>
          </w:p>
          <w:p w:rsidR="00485946" w:rsidRDefault="00457BA8">
            <w:pPr>
              <w:pStyle w:val="a4"/>
              <w:jc w:val="both"/>
            </w:pPr>
            <w:r>
              <w:t>организаций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123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 xml:space="preserve">Расстановка тренажеров в тренажерном зале </w:t>
            </w:r>
            <w:r>
              <w:t>из расчета не менее 4,5 кв.м. площади на каждый вид оборудования или снаряда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253"/>
                <w:tab w:val="left" w:pos="1877"/>
              </w:tabs>
              <w:jc w:val="both"/>
            </w:pPr>
            <w:r>
              <w:t>п.7.2.9.11</w:t>
            </w:r>
            <w:r>
              <w:tab/>
              <w:t>СП</w:t>
            </w:r>
            <w:r>
              <w:tab/>
              <w:t>251.1325800.2016.</w:t>
            </w:r>
          </w:p>
          <w:p w:rsidR="00485946" w:rsidRDefault="00457BA8">
            <w:pPr>
              <w:pStyle w:val="a4"/>
              <w:tabs>
                <w:tab w:val="left" w:pos="1382"/>
                <w:tab w:val="left" w:pos="3024"/>
              </w:tabs>
              <w:jc w:val="both"/>
            </w:pPr>
            <w:r>
              <w:t>Свод</w:t>
            </w:r>
            <w:r>
              <w:tab/>
              <w:t>правил.</w:t>
            </w:r>
            <w:r>
              <w:tab/>
              <w:t>Здания</w:t>
            </w:r>
          </w:p>
          <w:p w:rsidR="00485946" w:rsidRDefault="00457BA8">
            <w:pPr>
              <w:pStyle w:val="a4"/>
              <w:jc w:val="both"/>
            </w:pPr>
            <w:r>
              <w:t>общеобразовательных организаций.</w:t>
            </w:r>
          </w:p>
          <w:p w:rsidR="00485946" w:rsidRDefault="00457BA8">
            <w:pPr>
              <w:pStyle w:val="a4"/>
            </w:pPr>
            <w:r>
              <w:t>Правила проектирования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</w:tbl>
    <w:p w:rsidR="00485946" w:rsidRDefault="00457BA8">
      <w:pPr>
        <w:spacing w:line="1" w:lineRule="exact"/>
        <w:rPr>
          <w:sz w:val="2"/>
          <w:szCs w:val="2"/>
        </w:rPr>
      </w:pPr>
      <w:r>
        <w:br w:type="page"/>
      </w:r>
    </w:p>
    <w:p w:rsidR="00485946" w:rsidRDefault="00457BA8">
      <w:pPr>
        <w:pStyle w:val="24"/>
        <w:keepNext/>
        <w:keepLines/>
        <w:numPr>
          <w:ilvl w:val="0"/>
          <w:numId w:val="7"/>
        </w:numPr>
        <w:tabs>
          <w:tab w:val="left" w:pos="807"/>
        </w:tabs>
        <w:spacing w:after="320"/>
      </w:pPr>
      <w:bookmarkStart w:id="8" w:name="bookmark15"/>
      <w:r>
        <w:lastRenderedPageBreak/>
        <w:t>Открытые спортивные площадки</w:t>
      </w:r>
      <w:bookmarkEnd w:id="8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0"/>
        <w:gridCol w:w="3960"/>
        <w:gridCol w:w="1594"/>
      </w:tblGrid>
      <w:tr w:rsidR="00485946">
        <w:tblPrEx>
          <w:tblCellMar>
            <w:top w:w="0" w:type="dxa"/>
            <w:bottom w:w="0" w:type="dxa"/>
          </w:tblCellMar>
        </w:tblPrEx>
        <w:trPr>
          <w:trHeight w:hRule="exact" w:val="619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/>
            <w:vAlign w:val="center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Требование охраны труда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/>
            <w:vAlign w:val="bottom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Законодательные или иные НПА в области охраны труда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bottom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Выполнение (да/нет)</w:t>
            </w: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402"/>
                <w:tab w:val="left" w:pos="2995"/>
                <w:tab w:val="left" w:pos="3754"/>
              </w:tabs>
              <w:jc w:val="both"/>
            </w:pPr>
            <w:r>
              <w:t>Наличие</w:t>
            </w:r>
            <w:r>
              <w:tab/>
              <w:t>документа</w:t>
            </w:r>
            <w:r>
              <w:tab/>
              <w:t>об</w:t>
            </w:r>
            <w:r>
              <w:tab/>
              <w:t>оценке</w:t>
            </w:r>
          </w:p>
          <w:p w:rsidR="00485946" w:rsidRDefault="00457BA8">
            <w:pPr>
              <w:pStyle w:val="a4"/>
              <w:tabs>
                <w:tab w:val="left" w:pos="3106"/>
              </w:tabs>
              <w:jc w:val="both"/>
            </w:pPr>
            <w:r>
              <w:t>(подтверждении)</w:t>
            </w:r>
            <w:r>
              <w:tab/>
              <w:t>соответствия</w:t>
            </w:r>
          </w:p>
          <w:p w:rsidR="00485946" w:rsidRDefault="00457BA8">
            <w:pPr>
              <w:pStyle w:val="a4"/>
              <w:tabs>
                <w:tab w:val="left" w:pos="1699"/>
                <w:tab w:val="left" w:pos="3120"/>
              </w:tabs>
              <w:jc w:val="both"/>
            </w:pPr>
            <w:r>
              <w:t>полимерных</w:t>
            </w:r>
            <w:r>
              <w:tab/>
              <w:t>покрытий</w:t>
            </w:r>
            <w:r>
              <w:tab/>
              <w:t>требованиям</w:t>
            </w:r>
          </w:p>
          <w:p w:rsidR="00485946" w:rsidRDefault="00457BA8">
            <w:pPr>
              <w:pStyle w:val="a4"/>
              <w:jc w:val="both"/>
            </w:pPr>
            <w:r>
              <w:t>безопасности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п. 2.2.2 СП 2.4.3648-20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666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 xml:space="preserve">Отсутствие неровностей и выбоин на спортивно-игровых </w:t>
            </w:r>
            <w:r>
              <w:t>площадках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2371"/>
              </w:tabs>
            </w:pPr>
            <w:r>
              <w:t>п. 46 Правил безопасности занятий п.4.1 ГОСТ Р 56199-2014 Объекты спорта. Требования безопасности на спортивных</w:t>
            </w:r>
            <w:r>
              <w:tab/>
              <w:t>сооружениях</w:t>
            </w:r>
          </w:p>
          <w:p w:rsidR="00485946" w:rsidRDefault="00457BA8">
            <w:pPr>
              <w:pStyle w:val="a4"/>
              <w:tabs>
                <w:tab w:val="left" w:pos="2371"/>
              </w:tabs>
            </w:pPr>
            <w:r>
              <w:t>образовательных</w:t>
            </w:r>
            <w:r>
              <w:tab/>
              <w:t>организаций</w:t>
            </w:r>
          </w:p>
          <w:p w:rsidR="00485946" w:rsidRDefault="00457BA8">
            <w:pPr>
              <w:pStyle w:val="a4"/>
            </w:pPr>
            <w:r>
              <w:t>п. 2.2.2 СП 2.4.3648-20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118"/>
                <w:tab w:val="left" w:pos="2760"/>
                <w:tab w:val="left" w:pos="3245"/>
              </w:tabs>
              <w:jc w:val="both"/>
            </w:pPr>
            <w:r>
              <w:t>Полная</w:t>
            </w:r>
            <w:r>
              <w:tab/>
              <w:t>исправность</w:t>
            </w:r>
            <w:r>
              <w:tab/>
              <w:t>и</w:t>
            </w:r>
            <w:r>
              <w:tab/>
              <w:t>надежность</w:t>
            </w:r>
          </w:p>
          <w:p w:rsidR="00485946" w:rsidRDefault="00457BA8">
            <w:pPr>
              <w:pStyle w:val="a4"/>
              <w:tabs>
                <w:tab w:val="left" w:pos="1570"/>
                <w:tab w:val="left" w:pos="3096"/>
                <w:tab w:val="left" w:pos="4320"/>
              </w:tabs>
              <w:jc w:val="both"/>
            </w:pPr>
            <w:r>
              <w:t>закрепления</w:t>
            </w:r>
            <w:r>
              <w:tab/>
              <w:t>спортивных</w:t>
            </w:r>
            <w:r>
              <w:tab/>
              <w:t>снарядов</w:t>
            </w:r>
            <w:r>
              <w:tab/>
              <w:t>и</w:t>
            </w:r>
          </w:p>
          <w:p w:rsidR="00485946" w:rsidRDefault="00457BA8">
            <w:pPr>
              <w:pStyle w:val="a4"/>
              <w:jc w:val="both"/>
            </w:pPr>
            <w:r>
              <w:t>оборудования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tabs>
                <w:tab w:val="left" w:pos="869"/>
              </w:tabs>
            </w:pPr>
            <w:r>
              <w:t>п.п. 6,</w:t>
            </w:r>
            <w:r>
              <w:tab/>
              <w:t>55 Правил безопасности</w:t>
            </w:r>
          </w:p>
          <w:p w:rsidR="00485946" w:rsidRDefault="00457BA8">
            <w:pPr>
              <w:pStyle w:val="a4"/>
            </w:pPr>
            <w:r>
              <w:t>занятий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845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546"/>
                <w:tab w:val="left" w:pos="2261"/>
                <w:tab w:val="left" w:pos="3931"/>
              </w:tabs>
              <w:jc w:val="both"/>
            </w:pPr>
            <w:r>
              <w:t>Отсутствие деревьев, столбов и других предметов</w:t>
            </w:r>
            <w:r>
              <w:tab/>
              <w:t>на</w:t>
            </w:r>
            <w:r>
              <w:tab/>
              <w:t>территории</w:t>
            </w:r>
            <w:r>
              <w:tab/>
              <w:t>зоны</w:t>
            </w:r>
          </w:p>
          <w:p w:rsidR="00485946" w:rsidRDefault="00457BA8">
            <w:pPr>
              <w:pStyle w:val="a4"/>
              <w:jc w:val="both"/>
            </w:pPr>
            <w:r>
              <w:t>безопасности (2 м вокруг спортивной зоны)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</w:pPr>
            <w:r>
              <w:t>п. 45 Правил безопасности занятий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</w:tbl>
    <w:p w:rsidR="00485946" w:rsidRDefault="00485946">
      <w:pPr>
        <w:spacing w:after="319" w:line="1" w:lineRule="exact"/>
      </w:pPr>
    </w:p>
    <w:p w:rsidR="00485946" w:rsidRDefault="00457BA8">
      <w:pPr>
        <w:pStyle w:val="24"/>
        <w:keepNext/>
        <w:keepLines/>
        <w:numPr>
          <w:ilvl w:val="0"/>
          <w:numId w:val="7"/>
        </w:numPr>
        <w:tabs>
          <w:tab w:val="left" w:pos="802"/>
        </w:tabs>
        <w:spacing w:after="320"/>
      </w:pPr>
      <w:bookmarkStart w:id="9" w:name="bookmark17"/>
      <w:r>
        <w:t>Физкультурно-оздоровительные бассейны для плавания</w:t>
      </w:r>
      <w:bookmarkEnd w:id="9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0"/>
        <w:gridCol w:w="3960"/>
        <w:gridCol w:w="1594"/>
      </w:tblGrid>
      <w:tr w:rsidR="00485946">
        <w:tblPrEx>
          <w:tblCellMar>
            <w:top w:w="0" w:type="dxa"/>
            <w:bottom w:w="0" w:type="dxa"/>
          </w:tblCellMar>
        </w:tblPrEx>
        <w:trPr>
          <w:trHeight w:hRule="exact" w:val="619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/>
            <w:vAlign w:val="center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Требование охраны труда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/>
            <w:vAlign w:val="bottom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Законодательные или иные НПА в области охраны труда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bottom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Выполнение (да/нет)</w:t>
            </w: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t>Наличие противоскользящего покрытия проходных ножных ванн плавательного бассейна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886"/>
                <w:tab w:val="left" w:pos="2405"/>
              </w:tabs>
              <w:jc w:val="both"/>
            </w:pPr>
            <w:r>
              <w:t>п.5.2.2.1 ГОСТ</w:t>
            </w:r>
            <w:r>
              <w:tab/>
              <w:t>Р</w:t>
            </w:r>
            <w:r>
              <w:tab/>
              <w:t>53491.2-2012</w:t>
            </w:r>
          </w:p>
          <w:p w:rsidR="00485946" w:rsidRDefault="00457BA8">
            <w:pPr>
              <w:pStyle w:val="a4"/>
              <w:jc w:val="both"/>
            </w:pPr>
            <w:r>
              <w:t xml:space="preserve">Бассейны. Подготовка воды. Часть 2. Требования </w:t>
            </w:r>
            <w:r>
              <w:t>безопасности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t>Температура воды в проходных ножных ваннах плавательного бассейна не ниже нормативных (от 30°С до 35°С)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886"/>
                <w:tab w:val="left" w:pos="2405"/>
              </w:tabs>
              <w:jc w:val="both"/>
            </w:pPr>
            <w:r>
              <w:t>п.5.2.2.2 ГОСТ</w:t>
            </w:r>
            <w:r>
              <w:tab/>
              <w:t>Р</w:t>
            </w:r>
            <w:r>
              <w:tab/>
              <w:t>53491.2-2012</w:t>
            </w:r>
          </w:p>
          <w:p w:rsidR="00485946" w:rsidRDefault="00457BA8">
            <w:pPr>
              <w:pStyle w:val="a4"/>
              <w:jc w:val="both"/>
            </w:pPr>
            <w:r>
              <w:t>Бассейны. Подготовка воды. Часть 2. Требования безопасности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 xml:space="preserve">Наличие закругленной кромки борта ванны </w:t>
            </w:r>
            <w:r>
              <w:t>бассейна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200"/>
                <w:tab w:val="left" w:pos="1944"/>
              </w:tabs>
              <w:jc w:val="both"/>
            </w:pPr>
            <w:r>
              <w:t>п.5.1.14</w:t>
            </w:r>
            <w:r>
              <w:tab/>
              <w:t>СП</w:t>
            </w:r>
            <w:r>
              <w:tab/>
              <w:t>310.1325800.2017</w:t>
            </w:r>
          </w:p>
          <w:p w:rsidR="00485946" w:rsidRDefault="00457BA8">
            <w:pPr>
              <w:pStyle w:val="a4"/>
              <w:jc w:val="both"/>
            </w:pPr>
            <w:r>
              <w:t>Бассейны для плавания. Правила проектирования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853"/>
                <w:tab w:val="left" w:pos="3576"/>
              </w:tabs>
              <w:jc w:val="both"/>
            </w:pPr>
            <w:r>
              <w:t>Облицовка</w:t>
            </w:r>
            <w:r>
              <w:tab/>
              <w:t>обходных</w:t>
            </w:r>
            <w:r>
              <w:tab/>
              <w:t>дорожек</w:t>
            </w:r>
          </w:p>
          <w:p w:rsidR="00485946" w:rsidRDefault="00457BA8">
            <w:pPr>
              <w:pStyle w:val="a4"/>
              <w:tabs>
                <w:tab w:val="left" w:pos="2280"/>
                <w:tab w:val="left" w:pos="4066"/>
              </w:tabs>
              <w:jc w:val="both"/>
            </w:pPr>
            <w:r>
              <w:t>керамическими,</w:t>
            </w:r>
            <w:r>
              <w:tab/>
              <w:t>бетонными</w:t>
            </w:r>
            <w:r>
              <w:tab/>
              <w:t>или</w:t>
            </w:r>
          </w:p>
          <w:p w:rsidR="00485946" w:rsidRDefault="00457BA8">
            <w:pPr>
              <w:pStyle w:val="a4"/>
              <w:jc w:val="both"/>
            </w:pPr>
            <w:r>
              <w:t>мозаичными плитами с шероховатой, нескользящей, поверхностью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tabs>
                <w:tab w:val="left" w:pos="1109"/>
                <w:tab w:val="left" w:pos="1944"/>
              </w:tabs>
              <w:jc w:val="both"/>
            </w:pPr>
            <w:r>
              <w:t>п.8.13</w:t>
            </w:r>
            <w:r>
              <w:tab/>
              <w:t>СП</w:t>
            </w:r>
            <w:r>
              <w:tab/>
              <w:t>310.1325800.2017</w:t>
            </w:r>
          </w:p>
          <w:p w:rsidR="00485946" w:rsidRDefault="00457BA8">
            <w:pPr>
              <w:pStyle w:val="a4"/>
              <w:jc w:val="both"/>
            </w:pPr>
            <w:r>
              <w:t xml:space="preserve">Бассейны для плавания. </w:t>
            </w:r>
            <w:r>
              <w:t>Правила проектирования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850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Приборы отопления и подводки к ним не выступают из плоскости стен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480"/>
                <w:tab w:val="left" w:pos="1334"/>
              </w:tabs>
              <w:jc w:val="both"/>
            </w:pPr>
            <w:r>
              <w:t>п.</w:t>
            </w:r>
            <w:r>
              <w:tab/>
              <w:t>10.2.5</w:t>
            </w:r>
            <w:r>
              <w:tab/>
              <w:t>СП 310.1325800.2017</w:t>
            </w:r>
          </w:p>
          <w:p w:rsidR="00485946" w:rsidRDefault="00457BA8">
            <w:pPr>
              <w:pStyle w:val="a4"/>
              <w:jc w:val="both"/>
            </w:pPr>
            <w:r>
              <w:t>Бассейны для плавания. Правила проектирования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</w:tbl>
    <w:p w:rsidR="00485946" w:rsidRDefault="00457BA8">
      <w:pPr>
        <w:pStyle w:val="24"/>
        <w:keepNext/>
        <w:keepLines/>
        <w:spacing w:after="320"/>
      </w:pPr>
      <w:bookmarkStart w:id="10" w:name="bookmark19"/>
      <w:r>
        <w:rPr>
          <w:b/>
          <w:bCs/>
        </w:rPr>
        <w:t xml:space="preserve">* </w:t>
      </w:r>
      <w:r>
        <w:t xml:space="preserve">Перечень требований может быть расширен или сокращен в зависимости от типа и </w:t>
      </w:r>
      <w:r>
        <w:t>специфики деятельности образовательной организации</w:t>
      </w:r>
      <w:bookmarkEnd w:id="10"/>
      <w:r>
        <w:br w:type="page"/>
      </w:r>
    </w:p>
    <w:p w:rsidR="00485946" w:rsidRDefault="00457BA8">
      <w:pPr>
        <w:pStyle w:val="10"/>
        <w:keepNext/>
        <w:keepLines/>
        <w:spacing w:after="0"/>
      </w:pPr>
      <w:bookmarkStart w:id="11" w:name="bookmark21"/>
      <w:r>
        <w:lastRenderedPageBreak/>
        <w:t>Проверочный лист № 3</w:t>
      </w:r>
      <w:bookmarkEnd w:id="11"/>
    </w:p>
    <w:p w:rsidR="00485946" w:rsidRDefault="00457BA8">
      <w:pPr>
        <w:pStyle w:val="10"/>
        <w:keepNext/>
        <w:keepLines/>
      </w:pPr>
      <w:r>
        <w:t>«Игровые площадки дошкольных образовательных организаций»*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0"/>
        <w:gridCol w:w="3960"/>
        <w:gridCol w:w="1594"/>
      </w:tblGrid>
      <w:tr w:rsidR="00485946">
        <w:tblPrEx>
          <w:tblCellMar>
            <w:top w:w="0" w:type="dxa"/>
            <w:bottom w:w="0" w:type="dxa"/>
          </w:tblCellMar>
        </w:tblPrEx>
        <w:trPr>
          <w:trHeight w:hRule="exact" w:val="614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/>
            <w:vAlign w:val="center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Требование охраны труда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/>
            <w:vAlign w:val="bottom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Законодательные или иные НПА в области охраны труда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bottom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Выполнение (да/нет)</w:t>
            </w: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666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 xml:space="preserve">Конструкцией оборудования </w:t>
            </w:r>
            <w:r>
              <w:t>исключена возможность застревания тела, частей тела или одежды ребенка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286"/>
              </w:tabs>
              <w:jc w:val="both"/>
            </w:pPr>
            <w:r>
              <w:t>п. 4.3.23.1</w:t>
            </w:r>
            <w:r>
              <w:tab/>
              <w:t>ГОСТ Р 52169-2012</w:t>
            </w:r>
          </w:p>
          <w:p w:rsidR="00485946" w:rsidRDefault="00457BA8">
            <w:pPr>
              <w:pStyle w:val="a4"/>
              <w:jc w:val="both"/>
            </w:pPr>
            <w:r>
              <w:t>Оборудование и покрытия детских игровых площадок. Безопасность конструкции и методы испытаний. Общие требования (далее - ГОСТ Р 52169-2012)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627"/>
                <w:tab w:val="left" w:pos="3029"/>
              </w:tabs>
              <w:jc w:val="both"/>
            </w:pPr>
            <w:r>
              <w:t xml:space="preserve">В </w:t>
            </w:r>
            <w:r>
              <w:t>конструкциях защитного ограждения отсутствуют</w:t>
            </w:r>
            <w:r>
              <w:tab/>
              <w:t>элементы,</w:t>
            </w:r>
            <w:r>
              <w:tab/>
              <w:t>допускающие</w:t>
            </w:r>
          </w:p>
          <w:p w:rsidR="00485946" w:rsidRDefault="00457BA8">
            <w:pPr>
              <w:pStyle w:val="a4"/>
              <w:jc w:val="both"/>
            </w:pPr>
            <w:r>
              <w:t>лазание детей или их подъем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п. 4.3.22.11 ГОСТ Р 52169-2012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t>Элементы оборудования из древесины не имеют дефектов обработки (заусенцы, сколы и т.п.)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п. 4.3.5 ГОСТ Р 52169-2012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t xml:space="preserve">Диаметр </w:t>
            </w:r>
            <w:r>
              <w:t>круглых отверстий в твердых элементах конструкций не менее 100 и не более 230 мм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п. 4.3.23.4 ГОСТ Р 52169-2012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675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Акт осмотра оборудования детской игровой площадки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821"/>
                <w:tab w:val="left" w:pos="1944"/>
                <w:tab w:val="left" w:pos="2597"/>
              </w:tabs>
              <w:jc w:val="both"/>
            </w:pPr>
            <w:r>
              <w:t>п. 6.4.1 Национального стандарта РФ</w:t>
            </w:r>
            <w:r>
              <w:tab/>
              <w:t>ГОСТ</w:t>
            </w:r>
            <w:r>
              <w:tab/>
              <w:t>Р</w:t>
            </w:r>
            <w:r>
              <w:tab/>
              <w:t>52301-2013</w:t>
            </w:r>
          </w:p>
          <w:p w:rsidR="00485946" w:rsidRDefault="00457BA8">
            <w:pPr>
              <w:pStyle w:val="a4"/>
              <w:tabs>
                <w:tab w:val="left" w:pos="974"/>
                <w:tab w:val="left" w:pos="3029"/>
              </w:tabs>
              <w:jc w:val="both"/>
            </w:pPr>
            <w:r>
              <w:t xml:space="preserve">«Оборудование и покрытия детских </w:t>
            </w:r>
            <w:r>
              <w:t>игровых площадок. Безопасность при</w:t>
            </w:r>
            <w:r>
              <w:tab/>
              <w:t>эксплуатации.</w:t>
            </w:r>
            <w:r>
              <w:tab/>
              <w:t>Общие</w:t>
            </w:r>
          </w:p>
          <w:p w:rsidR="00485946" w:rsidRDefault="00457BA8">
            <w:pPr>
              <w:pStyle w:val="a4"/>
              <w:jc w:val="both"/>
            </w:pPr>
            <w:r>
              <w:t>требования»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</w:tbl>
    <w:p w:rsidR="00485946" w:rsidRDefault="00457BA8">
      <w:pPr>
        <w:pStyle w:val="24"/>
        <w:keepNext/>
        <w:keepLines/>
        <w:spacing w:after="240"/>
      </w:pPr>
      <w:bookmarkStart w:id="12" w:name="bookmark24"/>
      <w:r>
        <w:rPr>
          <w:b/>
          <w:bCs/>
        </w:rPr>
        <w:t xml:space="preserve">* </w:t>
      </w:r>
      <w:r>
        <w:t>Перечень требований может быть расширен или сокращен в зависимости от типа и специфики деятельности образовательной организации</w:t>
      </w:r>
      <w:bookmarkEnd w:id="12"/>
      <w:r>
        <w:br w:type="page"/>
      </w:r>
    </w:p>
    <w:p w:rsidR="00485946" w:rsidRDefault="00457BA8">
      <w:pPr>
        <w:pStyle w:val="10"/>
        <w:keepNext/>
        <w:keepLines/>
      </w:pPr>
      <w:bookmarkStart w:id="13" w:name="bookmark26"/>
      <w:r>
        <w:lastRenderedPageBreak/>
        <w:t>Проверочный лист № 4</w:t>
      </w:r>
      <w:r>
        <w:br/>
        <w:t>«Здание и сооружения»*</w:t>
      </w:r>
      <w:bookmarkEnd w:id="13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5"/>
        <w:gridCol w:w="3955"/>
        <w:gridCol w:w="1594"/>
      </w:tblGrid>
      <w:tr w:rsidR="00485946">
        <w:tblPrEx>
          <w:tblCellMar>
            <w:top w:w="0" w:type="dxa"/>
            <w:bottom w:w="0" w:type="dxa"/>
          </w:tblCellMar>
        </w:tblPrEx>
        <w:trPr>
          <w:trHeight w:hRule="exact" w:val="614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/>
            <w:vAlign w:val="center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 xml:space="preserve">Требование </w:t>
            </w:r>
            <w:r>
              <w:rPr>
                <w:b/>
                <w:bCs/>
              </w:rPr>
              <w:t>охраны труда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/>
            <w:vAlign w:val="bottom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Законодательные или иные НПА в области охраны труда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bottom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Выполнение (да/нет)</w:t>
            </w: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944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882"/>
              </w:tabs>
              <w:jc w:val="both"/>
            </w:pPr>
            <w:r>
              <w:t>Проведены техническое обслуживание, периодические осмотры и контрольные проверки и (или) мониторинг состояния основания, строительных конструкций и систем</w:t>
            </w:r>
            <w:r>
              <w:tab/>
            </w:r>
            <w:r>
              <w:t>инженерно-технического</w:t>
            </w:r>
          </w:p>
          <w:p w:rsidR="00485946" w:rsidRDefault="00457BA8">
            <w:pPr>
              <w:pStyle w:val="a4"/>
              <w:jc w:val="both"/>
            </w:pPr>
            <w:r>
              <w:t>обеспечения, а также текущие ремонты здания или сооружения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ст. 214 ТК РФ</w:t>
            </w:r>
          </w:p>
          <w:p w:rsidR="00485946" w:rsidRDefault="00457BA8">
            <w:pPr>
              <w:pStyle w:val="a4"/>
              <w:jc w:val="both"/>
            </w:pPr>
            <w:r>
              <w:t>ст. 36 Федерального закона от 30.12.2009 №384-ФЗ «Технический регламент о безопасности зданий и сооружений»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 xml:space="preserve">Отмостки по периметру зданий плотно примыкают к </w:t>
            </w:r>
            <w:r>
              <w:t>цоколю здания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2021"/>
              </w:tabs>
              <w:jc w:val="both"/>
            </w:pPr>
            <w:r>
              <w:t>п. 6.26 СП 82.13330.2016 Свод правил.</w:t>
            </w:r>
            <w:r>
              <w:tab/>
              <w:t>Благоустройство</w:t>
            </w:r>
          </w:p>
          <w:p w:rsidR="00485946" w:rsidRDefault="00457BA8">
            <w:pPr>
              <w:pStyle w:val="a4"/>
              <w:jc w:val="both"/>
            </w:pPr>
            <w:r>
              <w:t>территорий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666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2040"/>
                <w:tab w:val="left" w:pos="3754"/>
              </w:tabs>
              <w:jc w:val="both"/>
            </w:pPr>
            <w:r>
              <w:t>Оконные</w:t>
            </w:r>
            <w:r>
              <w:tab/>
              <w:t>блоки</w:t>
            </w:r>
            <w:r>
              <w:tab/>
              <w:t>здания</w:t>
            </w:r>
          </w:p>
          <w:p w:rsidR="00485946" w:rsidRDefault="00457BA8">
            <w:pPr>
              <w:pStyle w:val="a4"/>
              <w:tabs>
                <w:tab w:val="left" w:pos="3158"/>
              </w:tabs>
              <w:jc w:val="both"/>
            </w:pPr>
            <w:r>
              <w:t>общеобразовательной</w:t>
            </w:r>
            <w:r>
              <w:tab/>
              <w:t>организации</w:t>
            </w:r>
          </w:p>
          <w:p w:rsidR="00485946" w:rsidRDefault="00457BA8">
            <w:pPr>
              <w:pStyle w:val="a4"/>
              <w:tabs>
                <w:tab w:val="left" w:pos="1656"/>
                <w:tab w:val="left" w:pos="3067"/>
              </w:tabs>
              <w:jc w:val="both"/>
            </w:pPr>
            <w:r>
              <w:t>оборудованы</w:t>
            </w:r>
            <w:r>
              <w:tab/>
              <w:t>системами</w:t>
            </w:r>
            <w:r>
              <w:tab/>
              <w:t>безопасности</w:t>
            </w:r>
          </w:p>
          <w:p w:rsidR="00485946" w:rsidRDefault="00457BA8">
            <w:pPr>
              <w:pStyle w:val="a4"/>
              <w:tabs>
                <w:tab w:val="left" w:pos="2904"/>
              </w:tabs>
              <w:jc w:val="both"/>
            </w:pPr>
            <w:r>
              <w:t>(замками</w:t>
            </w:r>
            <w:r>
              <w:tab/>
              <w:t>безопасности),</w:t>
            </w:r>
          </w:p>
          <w:p w:rsidR="00485946" w:rsidRDefault="00457BA8">
            <w:pPr>
              <w:pStyle w:val="a4"/>
              <w:tabs>
                <w:tab w:val="left" w:pos="2544"/>
                <w:tab w:val="left" w:pos="3245"/>
              </w:tabs>
              <w:jc w:val="both"/>
            </w:pPr>
            <w:r>
              <w:t>предотвращающими</w:t>
            </w:r>
            <w:r>
              <w:tab/>
              <w:t>их</w:t>
            </w:r>
            <w:r>
              <w:tab/>
              <w:t>открывание</w:t>
            </w:r>
          </w:p>
          <w:p w:rsidR="00485946" w:rsidRDefault="00457BA8">
            <w:pPr>
              <w:pStyle w:val="a4"/>
              <w:jc w:val="both"/>
            </w:pPr>
            <w:r>
              <w:t>обучающимися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 xml:space="preserve">п. 7.1.10 СП </w:t>
            </w:r>
            <w:r>
              <w:t>251.1325800.2016</w:t>
            </w:r>
          </w:p>
          <w:p w:rsidR="00485946" w:rsidRDefault="00457BA8">
            <w:pPr>
              <w:pStyle w:val="a4"/>
              <w:tabs>
                <w:tab w:val="left" w:pos="1378"/>
                <w:tab w:val="left" w:pos="3019"/>
              </w:tabs>
              <w:jc w:val="both"/>
            </w:pPr>
            <w:r>
              <w:t>Свод</w:t>
            </w:r>
            <w:r>
              <w:tab/>
              <w:t>правил.</w:t>
            </w:r>
            <w:r>
              <w:tab/>
              <w:t>Здания</w:t>
            </w:r>
          </w:p>
          <w:p w:rsidR="00485946" w:rsidRDefault="00457BA8">
            <w:pPr>
              <w:pStyle w:val="a4"/>
              <w:jc w:val="both"/>
            </w:pPr>
            <w:r>
              <w:t>общеобразовательных организаций. Правила проектирования.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t>Остекление окон выполнено из цельного стекла. Не допускается наличие трещин и иное нарушение целостности стекла.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п. 2.8.3 СП 2.4.3648-20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392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253"/>
                <w:tab w:val="left" w:pos="2702"/>
                <w:tab w:val="left" w:pos="3211"/>
              </w:tabs>
              <w:jc w:val="both"/>
            </w:pPr>
            <w:r>
              <w:t xml:space="preserve">Ограждающие </w:t>
            </w:r>
            <w:r>
              <w:t>устройства отопительных приборов</w:t>
            </w:r>
            <w:r>
              <w:tab/>
              <w:t>выполнены</w:t>
            </w:r>
            <w:r>
              <w:tab/>
              <w:t>из</w:t>
            </w:r>
            <w:r>
              <w:tab/>
              <w:t>материалов,</w:t>
            </w:r>
          </w:p>
          <w:p w:rsidR="00485946" w:rsidRDefault="00457BA8">
            <w:pPr>
              <w:pStyle w:val="a4"/>
              <w:tabs>
                <w:tab w:val="left" w:pos="1642"/>
                <w:tab w:val="left" w:pos="2443"/>
                <w:tab w:val="left" w:pos="3811"/>
              </w:tabs>
              <w:jc w:val="both"/>
            </w:pPr>
            <w:r>
              <w:t>безвредных</w:t>
            </w:r>
            <w:r>
              <w:tab/>
              <w:t>для</w:t>
            </w:r>
            <w:r>
              <w:tab/>
              <w:t>здоровья</w:t>
            </w:r>
            <w:r>
              <w:tab/>
              <w:t>детей.</w:t>
            </w:r>
          </w:p>
          <w:p w:rsidR="00485946" w:rsidRDefault="00457BA8">
            <w:pPr>
              <w:pStyle w:val="a4"/>
              <w:jc w:val="both"/>
            </w:pPr>
            <w:r>
              <w:t>Ограждения из древесно-стружечных плит к использованию не допускаются.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п. 2.7.5 СП 2.4.3648-20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387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 xml:space="preserve">Запоры (замки) на дверях эвакуационных выходов обеспечивают </w:t>
            </w:r>
            <w:r>
              <w:t>возможность их свободного открывания изнутри без ключа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758"/>
                <w:tab w:val="left" w:pos="1814"/>
              </w:tabs>
              <w:jc w:val="both"/>
            </w:pPr>
            <w:r>
              <w:t>п. 26</w:t>
            </w:r>
            <w:r>
              <w:tab/>
              <w:t>Правил</w:t>
            </w:r>
            <w:r>
              <w:tab/>
              <w:t>противопожарного</w:t>
            </w:r>
          </w:p>
          <w:p w:rsidR="00485946" w:rsidRDefault="00457BA8">
            <w:pPr>
              <w:pStyle w:val="a4"/>
              <w:tabs>
                <w:tab w:val="left" w:pos="2074"/>
              </w:tabs>
              <w:jc w:val="both"/>
            </w:pPr>
            <w:r>
              <w:t>режима в Российской Федерации, утвержденных</w:t>
            </w:r>
            <w:r>
              <w:tab/>
              <w:t>постановлением</w:t>
            </w:r>
          </w:p>
          <w:p w:rsidR="00485946" w:rsidRDefault="00457BA8">
            <w:pPr>
              <w:pStyle w:val="a4"/>
              <w:jc w:val="both"/>
            </w:pPr>
            <w:r>
              <w:t>Правительства РФ от 16.09.2020 № 1479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675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tabs>
                <w:tab w:val="left" w:pos="1296"/>
                <w:tab w:val="left" w:pos="2285"/>
                <w:tab w:val="left" w:pos="3701"/>
              </w:tabs>
              <w:jc w:val="both"/>
            </w:pPr>
            <w:r>
              <w:t>Наличие</w:t>
            </w:r>
            <w:r>
              <w:tab/>
              <w:t>перед</w:t>
            </w:r>
            <w:r>
              <w:tab/>
              <w:t>наружной</w:t>
            </w:r>
            <w:r>
              <w:tab/>
              <w:t>дверью</w:t>
            </w:r>
          </w:p>
          <w:p w:rsidR="00485946" w:rsidRDefault="00457BA8">
            <w:pPr>
              <w:pStyle w:val="a4"/>
              <w:jc w:val="both"/>
            </w:pPr>
            <w:r>
              <w:t xml:space="preserve">(эвакуационным выходом) горизонтальной </w:t>
            </w:r>
            <w:r>
              <w:t>входной площадки шириной не менее полуторной ширины полотна наружной двери.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 xml:space="preserve">п. 6.10 Свод правил. Общественные здания и сооружения. СНиП </w:t>
            </w:r>
            <w:r>
              <w:rPr>
                <w:lang w:val="en-US" w:eastAsia="en-US" w:bidi="en-US"/>
              </w:rPr>
              <w:t>31-06</w:t>
            </w:r>
            <w:r>
              <w:rPr>
                <w:lang w:val="en-US" w:eastAsia="en-US" w:bidi="en-US"/>
              </w:rPr>
              <w:softHyphen/>
              <w:t>2009.</w:t>
            </w:r>
            <w:r>
              <w:t xml:space="preserve"> СП 118.13330.2022 (далее - СП 118.13330.2022)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</w:tbl>
    <w:p w:rsidR="00485946" w:rsidRDefault="00457BA8">
      <w:pPr>
        <w:pStyle w:val="24"/>
        <w:keepNext/>
        <w:keepLines/>
        <w:spacing w:after="0"/>
      </w:pPr>
      <w:bookmarkStart w:id="14" w:name="bookmark28"/>
      <w:r>
        <w:rPr>
          <w:b/>
          <w:bCs/>
        </w:rPr>
        <w:t xml:space="preserve">* </w:t>
      </w:r>
      <w:r>
        <w:t xml:space="preserve">Перечень требований может быть расширен или сокращен в </w:t>
      </w:r>
      <w:r>
        <w:t>зависимости от типа и специфики деятельности образовательной организации</w:t>
      </w:r>
      <w:bookmarkEnd w:id="14"/>
      <w:r>
        <w:br w:type="page"/>
      </w:r>
    </w:p>
    <w:p w:rsidR="00485946" w:rsidRDefault="00457BA8">
      <w:pPr>
        <w:pStyle w:val="10"/>
        <w:keepNext/>
        <w:keepLines/>
        <w:spacing w:after="0"/>
      </w:pPr>
      <w:bookmarkStart w:id="15" w:name="bookmark30"/>
      <w:r>
        <w:lastRenderedPageBreak/>
        <w:t>Проверочный лист № 5</w:t>
      </w:r>
      <w:bookmarkEnd w:id="15"/>
    </w:p>
    <w:p w:rsidR="00485946" w:rsidRDefault="00457BA8">
      <w:pPr>
        <w:pStyle w:val="10"/>
        <w:keepNext/>
        <w:keepLines/>
      </w:pPr>
      <w:r>
        <w:t>«Учебные кабинеты, служебные помещения»*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0"/>
        <w:gridCol w:w="3960"/>
        <w:gridCol w:w="1594"/>
      </w:tblGrid>
      <w:tr w:rsidR="00485946">
        <w:tblPrEx>
          <w:tblCellMar>
            <w:top w:w="0" w:type="dxa"/>
            <w:bottom w:w="0" w:type="dxa"/>
          </w:tblCellMar>
        </w:tblPrEx>
        <w:trPr>
          <w:trHeight w:hRule="exact" w:val="614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/>
            <w:vAlign w:val="center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Требование охраны труда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/>
            <w:vAlign w:val="bottom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Законодательные или иные НПА в области охраны труда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bottom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Выполнение (да/нет)</w:t>
            </w: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022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Кабинет химии</w:t>
            </w: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939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tabs>
                <w:tab w:val="left" w:pos="1075"/>
                <w:tab w:val="left" w:pos="2986"/>
                <w:tab w:val="left" w:pos="3528"/>
              </w:tabs>
              <w:jc w:val="both"/>
            </w:pPr>
            <w:r>
              <w:t xml:space="preserve">Кабинет </w:t>
            </w:r>
            <w:r>
              <w:t>оборудован демонстрационным столом,</w:t>
            </w:r>
            <w:r>
              <w:tab/>
              <w:t>установленным</w:t>
            </w:r>
            <w:r>
              <w:tab/>
              <w:t>на</w:t>
            </w:r>
            <w:r>
              <w:tab/>
              <w:t>подиуме.</w:t>
            </w:r>
          </w:p>
          <w:p w:rsidR="00485946" w:rsidRDefault="00457BA8">
            <w:pPr>
              <w:pStyle w:val="a4"/>
              <w:tabs>
                <w:tab w:val="left" w:pos="1459"/>
                <w:tab w:val="left" w:pos="1862"/>
                <w:tab w:val="left" w:pos="3149"/>
              </w:tabs>
              <w:jc w:val="both"/>
            </w:pPr>
            <w:r>
              <w:t>Демонстрационный стол имеет покрытие, устойчивое</w:t>
            </w:r>
            <w:r>
              <w:tab/>
              <w:t>к</w:t>
            </w:r>
            <w:r>
              <w:tab/>
              <w:t>действию</w:t>
            </w:r>
            <w:r>
              <w:tab/>
              <w:t>агрессивных</w:t>
            </w:r>
          </w:p>
          <w:p w:rsidR="00485946" w:rsidRDefault="00457BA8">
            <w:pPr>
              <w:pStyle w:val="a4"/>
              <w:jc w:val="both"/>
            </w:pPr>
            <w:r>
              <w:t>химических веществ и защитные бортики по наружному краю стола.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п. 3.4.8 СП 2.4.3648-20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t xml:space="preserve">Наличие вытяжных шкафов в </w:t>
            </w:r>
            <w:r>
              <w:t>лаборантской кабинета химии и учебном кабинете химии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п. 3.4.8 СП 2.4.3648-20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022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Кабинет технологии</w:t>
            </w: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944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right" w:pos="4445"/>
              </w:tabs>
              <w:jc w:val="both"/>
            </w:pPr>
            <w:r>
              <w:t>Конструкция</w:t>
            </w:r>
            <w:r>
              <w:tab/>
              <w:t>производственного</w:t>
            </w:r>
          </w:p>
          <w:p w:rsidR="00485946" w:rsidRDefault="00457BA8">
            <w:pPr>
              <w:pStyle w:val="a4"/>
              <w:tabs>
                <w:tab w:val="left" w:pos="1378"/>
                <w:tab w:val="left" w:pos="3005"/>
                <w:tab w:val="right" w:pos="4426"/>
              </w:tabs>
              <w:jc w:val="both"/>
            </w:pPr>
            <w:r>
              <w:t>оборудования и его отдельных частей исключает</w:t>
            </w:r>
            <w:r>
              <w:tab/>
              <w:t>возможность</w:t>
            </w:r>
            <w:r>
              <w:tab/>
              <w:t>их</w:t>
            </w:r>
            <w:r>
              <w:tab/>
              <w:t>падения,</w:t>
            </w:r>
          </w:p>
          <w:p w:rsidR="00485946" w:rsidRDefault="00457BA8">
            <w:pPr>
              <w:pStyle w:val="a4"/>
              <w:tabs>
                <w:tab w:val="left" w:pos="1958"/>
                <w:tab w:val="right" w:pos="4435"/>
              </w:tabs>
              <w:jc w:val="both"/>
            </w:pPr>
            <w:r>
              <w:t>опрокидывания</w:t>
            </w:r>
            <w:r>
              <w:tab/>
              <w:t>и</w:t>
            </w:r>
            <w:r>
              <w:tab/>
              <w:t>самопроизвольного</w:t>
            </w:r>
          </w:p>
          <w:p w:rsidR="00485946" w:rsidRDefault="00457BA8">
            <w:pPr>
              <w:pStyle w:val="a4"/>
              <w:tabs>
                <w:tab w:val="left" w:pos="1301"/>
                <w:tab w:val="left" w:pos="3067"/>
                <w:tab w:val="left" w:pos="3566"/>
              </w:tabs>
              <w:jc w:val="both"/>
            </w:pPr>
            <w:r>
              <w:t xml:space="preserve">смещения при всех </w:t>
            </w:r>
            <w:r>
              <w:t>предусмотренных условиях</w:t>
            </w:r>
            <w:r>
              <w:tab/>
              <w:t>эксплуатации</w:t>
            </w:r>
            <w:r>
              <w:tab/>
              <w:t>и</w:t>
            </w:r>
            <w:r>
              <w:tab/>
              <w:t>монтажа</w:t>
            </w:r>
          </w:p>
          <w:p w:rsidR="00485946" w:rsidRDefault="00457BA8">
            <w:pPr>
              <w:pStyle w:val="a4"/>
              <w:jc w:val="both"/>
            </w:pPr>
            <w:r>
              <w:t>(демонтажа).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tabs>
                <w:tab w:val="left" w:pos="1334"/>
                <w:tab w:val="left" w:pos="2597"/>
              </w:tabs>
              <w:jc w:val="both"/>
            </w:pPr>
            <w:r>
              <w:t>п. 2.1.3</w:t>
            </w:r>
            <w:r>
              <w:tab/>
              <w:t>ГОСТ</w:t>
            </w:r>
            <w:r>
              <w:tab/>
              <w:t>12.2.003-91</w:t>
            </w:r>
          </w:p>
          <w:p w:rsidR="00485946" w:rsidRDefault="00457BA8">
            <w:pPr>
              <w:pStyle w:val="a4"/>
              <w:jc w:val="both"/>
            </w:pPr>
            <w:r>
              <w:t>Оборудование производственное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939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622"/>
                <w:tab w:val="left" w:pos="2491"/>
              </w:tabs>
              <w:jc w:val="both"/>
            </w:pPr>
            <w:r>
              <w:t>Движущиеся</w:t>
            </w:r>
            <w:r>
              <w:tab/>
              <w:t>части</w:t>
            </w:r>
            <w:r>
              <w:tab/>
              <w:t>производственного</w:t>
            </w:r>
          </w:p>
          <w:p w:rsidR="00485946" w:rsidRDefault="00457BA8">
            <w:pPr>
              <w:pStyle w:val="a4"/>
              <w:jc w:val="both"/>
            </w:pPr>
            <w:r>
              <w:t>оборудования ограждены или расположены так, чтобы исключалась возможность прикасания к ним работающего</w:t>
            </w:r>
            <w:r>
              <w:t xml:space="preserve"> или использованы другие средства (например, двуручное управление), предотвращающие травмирование.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tabs>
                <w:tab w:val="left" w:pos="1334"/>
                <w:tab w:val="left" w:pos="2597"/>
              </w:tabs>
              <w:jc w:val="both"/>
            </w:pPr>
            <w:r>
              <w:t>п. 2.1.5</w:t>
            </w:r>
            <w:r>
              <w:tab/>
              <w:t>ГОСТ</w:t>
            </w:r>
            <w:r>
              <w:tab/>
              <w:t>12.2.003-91</w:t>
            </w:r>
          </w:p>
          <w:p w:rsidR="00485946" w:rsidRDefault="00457BA8">
            <w:pPr>
              <w:pStyle w:val="a4"/>
              <w:jc w:val="both"/>
            </w:pPr>
            <w:r>
              <w:t>Оборудование производственное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666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2126"/>
                <w:tab w:val="left" w:pos="2947"/>
              </w:tabs>
              <w:jc w:val="both"/>
            </w:pPr>
            <w:r>
              <w:t>Элементы конструкции производственного оборудования (верстаки, тиски и т.д.) не имеют острых углов,</w:t>
            </w:r>
            <w:r>
              <w:t xml:space="preserve"> кромок, заусенцев и поверхностей</w:t>
            </w:r>
            <w:r>
              <w:tab/>
              <w:t>с</w:t>
            </w:r>
            <w:r>
              <w:tab/>
              <w:t>неровностями,</w:t>
            </w:r>
          </w:p>
          <w:p w:rsidR="00485946" w:rsidRDefault="00457BA8">
            <w:pPr>
              <w:pStyle w:val="a4"/>
              <w:jc w:val="both"/>
            </w:pPr>
            <w:r>
              <w:t>представляющих опасность травмирования работающих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tabs>
                <w:tab w:val="left" w:pos="1334"/>
                <w:tab w:val="left" w:pos="2597"/>
              </w:tabs>
              <w:jc w:val="both"/>
            </w:pPr>
            <w:r>
              <w:t>п. 2.1.7</w:t>
            </w:r>
            <w:r>
              <w:tab/>
              <w:t>ГОСТ</w:t>
            </w:r>
            <w:r>
              <w:tab/>
              <w:t>12.2.003-91</w:t>
            </w:r>
          </w:p>
          <w:p w:rsidR="00485946" w:rsidRDefault="00457BA8">
            <w:pPr>
              <w:pStyle w:val="a4"/>
              <w:jc w:val="both"/>
            </w:pPr>
            <w:r>
              <w:t>Оборудование производственное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3254"/>
              </w:tabs>
              <w:jc w:val="both"/>
            </w:pPr>
            <w:r>
              <w:t>В конструкции школьного оборудования предусмотрены</w:t>
            </w:r>
            <w:r>
              <w:tab/>
              <w:t>устройства,</w:t>
            </w:r>
          </w:p>
          <w:p w:rsidR="00485946" w:rsidRDefault="00457BA8">
            <w:pPr>
              <w:pStyle w:val="a4"/>
              <w:jc w:val="both"/>
            </w:pPr>
            <w:r>
              <w:t>обеспечивающие защиту работающих от</w:t>
            </w:r>
            <w:r>
              <w:t xml:space="preserve"> вредных выделений, пыли и опилок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п. 1.3 ГОСТ 28139-89 Оборудование школьное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944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536"/>
                <w:tab w:val="left" w:pos="2069"/>
                <w:tab w:val="left" w:pos="3211"/>
                <w:tab w:val="left" w:pos="4214"/>
              </w:tabs>
              <w:jc w:val="both"/>
            </w:pPr>
            <w:r>
              <w:t>В лабораториях, учебно-производственных мастерских,</w:t>
            </w:r>
            <w:r>
              <w:tab/>
              <w:t>на</w:t>
            </w:r>
            <w:r>
              <w:tab/>
              <w:t>рабочих</w:t>
            </w:r>
            <w:r>
              <w:tab/>
              <w:t>местах</w:t>
            </w:r>
            <w:r>
              <w:tab/>
              <w:t>на</w:t>
            </w:r>
          </w:p>
          <w:p w:rsidR="00485946" w:rsidRDefault="00457BA8">
            <w:pPr>
              <w:pStyle w:val="a4"/>
              <w:jc w:val="both"/>
            </w:pPr>
            <w:r>
              <w:t xml:space="preserve">предприятиях, где проводится обучение, у станков и механизмов, работа на которых связана с выделением </w:t>
            </w:r>
            <w:r>
              <w:t>вредных веществ, пыли, повышенного тепла, оборудована общая и местная механическая вентиляция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п. 3.9.4. Санитарные правила СП</w:t>
            </w:r>
          </w:p>
          <w:p w:rsidR="00485946" w:rsidRDefault="00457BA8">
            <w:pPr>
              <w:pStyle w:val="a4"/>
              <w:tabs>
                <w:tab w:val="left" w:pos="2472"/>
              </w:tabs>
              <w:jc w:val="both"/>
            </w:pPr>
            <w:r>
              <w:t>2.4.3648-20</w:t>
            </w:r>
            <w:r>
              <w:tab/>
              <w:t>"Санитарно</w:t>
            </w:r>
            <w:r>
              <w:softHyphen/>
            </w:r>
          </w:p>
          <w:p w:rsidR="00485946" w:rsidRDefault="00457BA8">
            <w:pPr>
              <w:pStyle w:val="a4"/>
              <w:tabs>
                <w:tab w:val="left" w:pos="1934"/>
                <w:tab w:val="left" w:pos="3619"/>
              </w:tabs>
              <w:jc w:val="both"/>
            </w:pPr>
            <w:r>
              <w:t>эпидемиологические требования к организациям</w:t>
            </w:r>
            <w:r>
              <w:tab/>
              <w:t>воспитания</w:t>
            </w:r>
            <w:r>
              <w:tab/>
              <w:t>и</w:t>
            </w:r>
          </w:p>
          <w:p w:rsidR="00485946" w:rsidRDefault="00457BA8">
            <w:pPr>
              <w:pStyle w:val="a4"/>
              <w:jc w:val="both"/>
            </w:pPr>
            <w:r>
              <w:t xml:space="preserve">обучения, отдыха и оздоровления детей и </w:t>
            </w:r>
            <w:r>
              <w:t>молодежи"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867"/>
                <w:tab w:val="left" w:pos="3470"/>
              </w:tabs>
              <w:jc w:val="both"/>
            </w:pPr>
            <w:r>
              <w:t>Оборудование, не предназначенное для использования</w:t>
            </w:r>
            <w:r>
              <w:tab/>
              <w:t>учащимися,</w:t>
            </w:r>
            <w:r>
              <w:tab/>
              <w:t>снабжено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t>п. 1.5 ГОСТ 28139-89 Оборудование школьное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</w:tbl>
    <w:p w:rsidR="00485946" w:rsidRDefault="00457BA8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0"/>
        <w:gridCol w:w="3960"/>
        <w:gridCol w:w="1594"/>
      </w:tblGrid>
      <w:tr w:rsidR="00485946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lastRenderedPageBreak/>
              <w:t>нестираемой при эксплуатации надписью: «Используется только учителем»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666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t xml:space="preserve">Конструкция школьных учебных станков, за исключением </w:t>
            </w:r>
            <w:r>
              <w:t>станков с закрытой рабочей зоной, предусматривает местное освещение зоны обработки.</w:t>
            </w:r>
          </w:p>
          <w:p w:rsidR="00485946" w:rsidRDefault="00457BA8">
            <w:pPr>
              <w:pStyle w:val="a4"/>
              <w:jc w:val="both"/>
            </w:pPr>
            <w:r>
              <w:t>Напряжение питания местного освещения не более 42 В.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п. 5.2 ГОСТ 28139-89 Оборудование школьное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666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2064"/>
                <w:tab w:val="right" w:pos="4445"/>
              </w:tabs>
              <w:jc w:val="both"/>
            </w:pPr>
            <w:r>
              <w:t>Помещения,</w:t>
            </w:r>
            <w:r>
              <w:tab/>
              <w:t>где</w:t>
            </w:r>
            <w:r>
              <w:tab/>
              <w:t>установлено</w:t>
            </w:r>
          </w:p>
          <w:p w:rsidR="00485946" w:rsidRDefault="00457BA8">
            <w:pPr>
              <w:pStyle w:val="a4"/>
              <w:tabs>
                <w:tab w:val="left" w:pos="2141"/>
                <w:tab w:val="right" w:pos="4435"/>
              </w:tabs>
              <w:jc w:val="both"/>
            </w:pPr>
            <w:r>
              <w:t xml:space="preserve">оборудование, являющееся источником выделения </w:t>
            </w:r>
            <w:r>
              <w:t>пыли, химических веществ, избытков тепла и влаги, дополнительно обеспечиваются</w:t>
            </w:r>
            <w:r>
              <w:tab/>
              <w:t>местной</w:t>
            </w:r>
            <w:r>
              <w:tab/>
              <w:t>системой</w:t>
            </w:r>
          </w:p>
          <w:p w:rsidR="00485946" w:rsidRDefault="00457BA8">
            <w:pPr>
              <w:pStyle w:val="a4"/>
              <w:jc w:val="both"/>
            </w:pPr>
            <w:r>
              <w:t>вытяжной вентиляции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п. 2.7.4 СП 2.4.3648-20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666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tabs>
                <w:tab w:val="left" w:pos="1522"/>
                <w:tab w:val="left" w:pos="2059"/>
                <w:tab w:val="left" w:pos="3538"/>
              </w:tabs>
              <w:jc w:val="both"/>
            </w:pPr>
            <w:r>
              <w:t>Столярные</w:t>
            </w:r>
            <w:r>
              <w:tab/>
              <w:t>и</w:t>
            </w:r>
            <w:r>
              <w:tab/>
              <w:t>слесарные</w:t>
            </w:r>
            <w:r>
              <w:tab/>
              <w:t>верстаки</w:t>
            </w:r>
          </w:p>
          <w:p w:rsidR="00485946" w:rsidRDefault="00457BA8">
            <w:pPr>
              <w:pStyle w:val="a4"/>
              <w:tabs>
                <w:tab w:val="left" w:pos="2626"/>
                <w:tab w:val="left" w:pos="4310"/>
              </w:tabs>
              <w:jc w:val="both"/>
            </w:pPr>
            <w:r>
              <w:t>соответствуют росту</w:t>
            </w:r>
            <w:r>
              <w:tab/>
              <w:t>обучающихся</w:t>
            </w:r>
            <w:r>
              <w:tab/>
              <w:t>и</w:t>
            </w:r>
          </w:p>
          <w:p w:rsidR="00485946" w:rsidRDefault="00457BA8">
            <w:pPr>
              <w:pStyle w:val="a4"/>
              <w:jc w:val="both"/>
            </w:pPr>
            <w:r>
              <w:t>оснащены подставками для ног.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t xml:space="preserve">п. 3.9.3. </w:t>
            </w:r>
            <w:r>
              <w:t>Санитарные правила СП</w:t>
            </w:r>
          </w:p>
          <w:p w:rsidR="00485946" w:rsidRDefault="00457BA8">
            <w:pPr>
              <w:pStyle w:val="a4"/>
              <w:tabs>
                <w:tab w:val="left" w:pos="2472"/>
              </w:tabs>
              <w:jc w:val="both"/>
            </w:pPr>
            <w:r>
              <w:t>2.4.3648-20</w:t>
            </w:r>
            <w:r>
              <w:tab/>
              <w:t>"Санитарно</w:t>
            </w:r>
            <w:r>
              <w:softHyphen/>
            </w:r>
          </w:p>
          <w:p w:rsidR="00485946" w:rsidRDefault="00457BA8">
            <w:pPr>
              <w:pStyle w:val="a4"/>
              <w:tabs>
                <w:tab w:val="left" w:pos="1934"/>
                <w:tab w:val="left" w:pos="3619"/>
              </w:tabs>
              <w:jc w:val="both"/>
            </w:pPr>
            <w:r>
              <w:t>эпидемиологические требования к организациям</w:t>
            </w:r>
            <w:r>
              <w:tab/>
              <w:t>воспитания</w:t>
            </w:r>
            <w:r>
              <w:tab/>
              <w:t>и</w:t>
            </w:r>
          </w:p>
          <w:p w:rsidR="00485946" w:rsidRDefault="00457BA8">
            <w:pPr>
              <w:pStyle w:val="a4"/>
              <w:jc w:val="both"/>
            </w:pPr>
            <w:r>
              <w:t>обучения, отдыха и оздоровления детей и молодежи"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5256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tabs>
                <w:tab w:val="left" w:pos="1176"/>
                <w:tab w:val="left" w:pos="2573"/>
                <w:tab w:val="left" w:pos="4320"/>
              </w:tabs>
              <w:jc w:val="both"/>
            </w:pPr>
            <w:r>
              <w:t>Наличие</w:t>
            </w:r>
            <w:r>
              <w:tab/>
              <w:t>защитных,</w:t>
            </w:r>
            <w:r>
              <w:tab/>
              <w:t>ограждающих</w:t>
            </w:r>
            <w:r>
              <w:tab/>
              <w:t>и</w:t>
            </w:r>
          </w:p>
          <w:p w:rsidR="00485946" w:rsidRDefault="00457BA8">
            <w:pPr>
              <w:pStyle w:val="a4"/>
              <w:tabs>
                <w:tab w:val="left" w:pos="1704"/>
                <w:tab w:val="left" w:pos="2880"/>
              </w:tabs>
              <w:jc w:val="both"/>
            </w:pPr>
            <w:r>
              <w:t>блокирующих устройств на станках и оборудовании</w:t>
            </w:r>
            <w:r>
              <w:tab/>
              <w:t>(пример:</w:t>
            </w:r>
            <w:r>
              <w:tab/>
            </w:r>
            <w:r>
              <w:t>круглопильные</w:t>
            </w:r>
          </w:p>
          <w:p w:rsidR="00485946" w:rsidRDefault="00457BA8">
            <w:pPr>
              <w:pStyle w:val="a4"/>
              <w:tabs>
                <w:tab w:val="left" w:pos="1075"/>
                <w:tab w:val="left" w:pos="2218"/>
                <w:tab w:val="left" w:pos="2947"/>
              </w:tabs>
              <w:jc w:val="both"/>
            </w:pPr>
            <w:r>
              <w:t>станки должны иметь кожух, закрывающий диск</w:t>
            </w:r>
            <w:r>
              <w:tab/>
              <w:t>пилы</w:t>
            </w:r>
            <w:r>
              <w:tab/>
              <w:t>и</w:t>
            </w:r>
            <w:r>
              <w:tab/>
              <w:t>автоматически</w:t>
            </w:r>
          </w:p>
          <w:p w:rsidR="00485946" w:rsidRDefault="00457BA8">
            <w:pPr>
              <w:pStyle w:val="a4"/>
              <w:jc w:val="both"/>
            </w:pPr>
            <w:r>
              <w:t>поднимающийся при подаче материала, а также расклинивающий нож и зубчатый сектор, препятствующий обратному выходу материала).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786"/>
              </w:tabs>
              <w:jc w:val="both"/>
            </w:pPr>
            <w:r>
              <w:t>п. 16 Приказа Министерства труда и социальной защит</w:t>
            </w:r>
            <w:r>
              <w:t>ы РФ от 29 октября 2021</w:t>
            </w:r>
            <w:r>
              <w:tab/>
              <w:t xml:space="preserve">г. </w:t>
            </w:r>
            <w:r>
              <w:rPr>
                <w:lang w:val="en-US" w:eastAsia="en-US" w:bidi="en-US"/>
              </w:rPr>
              <w:t>N</w:t>
            </w:r>
            <w:r w:rsidRPr="00A978DF">
              <w:rPr>
                <w:lang w:eastAsia="en-US" w:bidi="en-US"/>
              </w:rPr>
              <w:t xml:space="preserve"> </w:t>
            </w:r>
            <w:r>
              <w:t>774н "Об</w:t>
            </w:r>
          </w:p>
          <w:p w:rsidR="00485946" w:rsidRDefault="00457BA8">
            <w:pPr>
              <w:pStyle w:val="a4"/>
              <w:jc w:val="both"/>
            </w:pPr>
            <w:r>
              <w:t>утверждении общих требований к организации безопасного рабочего места";</w:t>
            </w:r>
          </w:p>
          <w:p w:rsidR="00485946" w:rsidRDefault="00457BA8">
            <w:pPr>
              <w:pStyle w:val="a4"/>
              <w:tabs>
                <w:tab w:val="left" w:pos="1094"/>
                <w:tab w:val="left" w:pos="2554"/>
              </w:tabs>
              <w:jc w:val="both"/>
            </w:pPr>
            <w:r>
              <w:t>п.2.1.5.</w:t>
            </w:r>
            <w:r>
              <w:tab/>
              <w:t>ГОСТ.</w:t>
            </w:r>
            <w:r>
              <w:tab/>
              <w:t>12.2.003-91</w:t>
            </w:r>
          </w:p>
          <w:p w:rsidR="00485946" w:rsidRDefault="00457BA8">
            <w:pPr>
              <w:pStyle w:val="a4"/>
              <w:tabs>
                <w:tab w:val="left" w:pos="1829"/>
              </w:tabs>
              <w:jc w:val="both"/>
            </w:pPr>
            <w:r>
              <w:t>Оборудование</w:t>
            </w:r>
            <w:r>
              <w:tab/>
              <w:t>производственное.</w:t>
            </w:r>
          </w:p>
          <w:p w:rsidR="00485946" w:rsidRDefault="00457BA8">
            <w:pPr>
              <w:pStyle w:val="a4"/>
              <w:jc w:val="both"/>
            </w:pPr>
            <w:r>
              <w:t>Общие требования безопасности;</w:t>
            </w:r>
          </w:p>
          <w:p w:rsidR="00485946" w:rsidRDefault="00457BA8">
            <w:pPr>
              <w:pStyle w:val="a4"/>
              <w:tabs>
                <w:tab w:val="left" w:pos="662"/>
                <w:tab w:val="left" w:pos="1498"/>
              </w:tabs>
              <w:jc w:val="both"/>
            </w:pPr>
            <w:r>
              <w:t>п.</w:t>
            </w:r>
            <w:r>
              <w:tab/>
              <w:t>4.3.</w:t>
            </w:r>
            <w:r>
              <w:tab/>
              <w:t>Межгосударственный</w:t>
            </w:r>
          </w:p>
          <w:p w:rsidR="00485946" w:rsidRDefault="00457BA8">
            <w:pPr>
              <w:pStyle w:val="a4"/>
              <w:tabs>
                <w:tab w:val="left" w:pos="1210"/>
                <w:tab w:val="left" w:pos="2174"/>
              </w:tabs>
              <w:jc w:val="both"/>
            </w:pPr>
            <w:r>
              <w:t>стандарт</w:t>
            </w:r>
            <w:r>
              <w:tab/>
              <w:t>ГОСТ</w:t>
            </w:r>
            <w:r>
              <w:tab/>
              <w:t>12.2.026.0-2015</w:t>
            </w:r>
          </w:p>
          <w:p w:rsidR="00485946" w:rsidRDefault="00457BA8">
            <w:pPr>
              <w:pStyle w:val="a4"/>
              <w:jc w:val="both"/>
            </w:pPr>
            <w:r>
              <w:t>"Оборудование</w:t>
            </w:r>
          </w:p>
          <w:p w:rsidR="00485946" w:rsidRDefault="00457BA8">
            <w:pPr>
              <w:pStyle w:val="a4"/>
              <w:jc w:val="both"/>
            </w:pPr>
            <w:r>
              <w:t>деревообрабатывающее. Требования безопасности к конструкции";</w:t>
            </w:r>
          </w:p>
          <w:p w:rsidR="00485946" w:rsidRDefault="00457BA8">
            <w:pPr>
              <w:pStyle w:val="a4"/>
              <w:tabs>
                <w:tab w:val="left" w:pos="672"/>
                <w:tab w:val="left" w:pos="1498"/>
              </w:tabs>
              <w:jc w:val="both"/>
            </w:pPr>
            <w:r>
              <w:t>п.</w:t>
            </w:r>
            <w:r>
              <w:tab/>
              <w:t>5.9.</w:t>
            </w:r>
            <w:r>
              <w:tab/>
              <w:t>Межгосударственный</w:t>
            </w:r>
          </w:p>
          <w:p w:rsidR="00485946" w:rsidRDefault="00457BA8">
            <w:pPr>
              <w:pStyle w:val="a4"/>
              <w:tabs>
                <w:tab w:val="left" w:pos="1421"/>
                <w:tab w:val="left" w:pos="2578"/>
              </w:tabs>
              <w:jc w:val="both"/>
            </w:pPr>
            <w:r>
              <w:t>стандарт</w:t>
            </w:r>
            <w:r>
              <w:tab/>
              <w:t>ГОСТ</w:t>
            </w:r>
            <w:r>
              <w:tab/>
              <w:t>32406-2013</w:t>
            </w:r>
          </w:p>
          <w:p w:rsidR="00485946" w:rsidRDefault="00457BA8">
            <w:pPr>
              <w:pStyle w:val="a4"/>
              <w:tabs>
                <w:tab w:val="left" w:pos="1680"/>
                <w:tab w:val="left" w:pos="3029"/>
                <w:tab w:val="left" w:pos="3509"/>
              </w:tabs>
              <w:jc w:val="both"/>
            </w:pPr>
            <w:r>
              <w:t>"Инструмент</w:t>
            </w:r>
            <w:r>
              <w:tab/>
              <w:t>алмазный</w:t>
            </w:r>
            <w:r>
              <w:tab/>
              <w:t>и</w:t>
            </w:r>
            <w:r>
              <w:tab/>
              <w:t>из</w:t>
            </w:r>
          </w:p>
          <w:p w:rsidR="00485946" w:rsidRDefault="00457BA8">
            <w:pPr>
              <w:pStyle w:val="a4"/>
              <w:tabs>
                <w:tab w:val="left" w:pos="1814"/>
                <w:tab w:val="left" w:pos="3211"/>
              </w:tabs>
              <w:jc w:val="both"/>
            </w:pPr>
            <w:r>
              <w:t>кубического</w:t>
            </w:r>
            <w:r>
              <w:tab/>
              <w:t>нитрида</w:t>
            </w:r>
            <w:r>
              <w:tab/>
              <w:t>бора.</w:t>
            </w:r>
          </w:p>
          <w:p w:rsidR="00485946" w:rsidRDefault="00457BA8">
            <w:pPr>
              <w:pStyle w:val="a4"/>
              <w:jc w:val="both"/>
            </w:pPr>
            <w:r>
              <w:t>Требования безопасности"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t xml:space="preserve">Наличие предохранительной сетки между слесарными </w:t>
            </w:r>
            <w:r>
              <w:t>верстаками.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п. 3.9.3. СП 2.4.3648-20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666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Наличие умывальника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t>п. 3.6.1. Санитарные правила СП</w:t>
            </w:r>
          </w:p>
          <w:p w:rsidR="00485946" w:rsidRDefault="00457BA8">
            <w:pPr>
              <w:pStyle w:val="a4"/>
              <w:tabs>
                <w:tab w:val="left" w:pos="2472"/>
              </w:tabs>
              <w:jc w:val="both"/>
            </w:pPr>
            <w:r>
              <w:t>2.4.3648-20</w:t>
            </w:r>
            <w:r>
              <w:tab/>
              <w:t>"Санитарно</w:t>
            </w:r>
            <w:r>
              <w:softHyphen/>
            </w:r>
          </w:p>
          <w:p w:rsidR="00485946" w:rsidRDefault="00457BA8">
            <w:pPr>
              <w:pStyle w:val="a4"/>
              <w:tabs>
                <w:tab w:val="left" w:pos="1934"/>
                <w:tab w:val="left" w:pos="3619"/>
              </w:tabs>
              <w:jc w:val="both"/>
            </w:pPr>
            <w:r>
              <w:t>эпидемиологические требования к организациям</w:t>
            </w:r>
            <w:r>
              <w:tab/>
              <w:t>воспитания</w:t>
            </w:r>
            <w:r>
              <w:tab/>
              <w:t>и</w:t>
            </w:r>
          </w:p>
          <w:p w:rsidR="00485946" w:rsidRDefault="00457BA8">
            <w:pPr>
              <w:pStyle w:val="a4"/>
              <w:jc w:val="both"/>
            </w:pPr>
            <w:r>
              <w:t>обучения, отдыха и оздоровления детей и молодежи"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022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Кабинет информатики</w:t>
            </w: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850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</w:pPr>
            <w:r>
              <w:t>Площадь на</w:t>
            </w:r>
            <w:r>
              <w:t xml:space="preserve"> одно постоянное рабочее место пользователей персональных компьютеров на базе электронно-лучевой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п. 249. Раздела XXII. Приложения 1 Санитарных правил СП 2.2.3670-20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</w:tbl>
    <w:p w:rsidR="00485946" w:rsidRDefault="00457BA8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0"/>
        <w:gridCol w:w="3960"/>
        <w:gridCol w:w="1594"/>
      </w:tblGrid>
      <w:tr w:rsidR="00485946">
        <w:tblPrEx>
          <w:tblCellMar>
            <w:top w:w="0" w:type="dxa"/>
            <w:bottom w:w="0" w:type="dxa"/>
          </w:tblCellMar>
        </w:tblPrEx>
        <w:trPr>
          <w:trHeight w:hRule="exact" w:val="1118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</w:pPr>
            <w:r>
              <w:lastRenderedPageBreak/>
              <w:t>трубки составляет не менее 6 м</w:t>
            </w:r>
            <w:r>
              <w:rPr>
                <w:sz w:val="16"/>
                <w:szCs w:val="16"/>
              </w:rPr>
              <w:t>2</w:t>
            </w:r>
            <w:r>
              <w:t xml:space="preserve">, на базе плоских дискретных экранов </w:t>
            </w:r>
            <w:r>
              <w:t>(жидкокристаллические, плазменные) - не менее 4,5 м</w:t>
            </w:r>
            <w:r>
              <w:rPr>
                <w:sz w:val="16"/>
                <w:szCs w:val="16"/>
              </w:rPr>
              <w:t>2</w:t>
            </w:r>
            <w: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</w:pPr>
            <w:r>
              <w:t>"Санитарно-эпидемиологические требования к условиям труда"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666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tabs>
                <w:tab w:val="left" w:pos="2102"/>
                <w:tab w:val="left" w:pos="3754"/>
              </w:tabs>
              <w:jc w:val="both"/>
            </w:pPr>
            <w:r>
              <w:t>Соответствие</w:t>
            </w:r>
            <w:r>
              <w:tab/>
              <w:t>размеров</w:t>
            </w:r>
            <w:r>
              <w:tab/>
              <w:t>экрана</w:t>
            </w:r>
          </w:p>
          <w:p w:rsidR="00485946" w:rsidRDefault="00457BA8">
            <w:pPr>
              <w:pStyle w:val="a4"/>
              <w:jc w:val="both"/>
            </w:pPr>
            <w:r>
              <w:t>электронных средств обучения нормативам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595"/>
                <w:tab w:val="left" w:pos="1325"/>
                <w:tab w:val="left" w:pos="2597"/>
              </w:tabs>
            </w:pPr>
            <w:r>
              <w:t>п.</w:t>
            </w:r>
            <w:r>
              <w:tab/>
              <w:t>181</w:t>
            </w:r>
            <w:r>
              <w:tab/>
              <w:t>СанПиН</w:t>
            </w:r>
            <w:r>
              <w:tab/>
              <w:t>1.2.3685-21</w:t>
            </w:r>
          </w:p>
          <w:p w:rsidR="00485946" w:rsidRDefault="00457BA8">
            <w:pPr>
              <w:pStyle w:val="a4"/>
              <w:tabs>
                <w:tab w:val="left" w:pos="2050"/>
                <w:tab w:val="left" w:pos="3600"/>
              </w:tabs>
            </w:pPr>
            <w:r>
              <w:t>"Гигиенические</w:t>
            </w:r>
            <w:r>
              <w:tab/>
              <w:t>нормативы</w:t>
            </w:r>
            <w:r>
              <w:tab/>
              <w:t>и</w:t>
            </w:r>
          </w:p>
          <w:p w:rsidR="00485946" w:rsidRDefault="00457BA8">
            <w:pPr>
              <w:pStyle w:val="a4"/>
              <w:tabs>
                <w:tab w:val="left" w:pos="1728"/>
                <w:tab w:val="left" w:pos="2395"/>
              </w:tabs>
            </w:pPr>
            <w:r>
              <w:t>требования</w:t>
            </w:r>
            <w:r>
              <w:tab/>
              <w:t>к</w:t>
            </w:r>
            <w:r>
              <w:tab/>
            </w:r>
            <w:r>
              <w:t>обеспечению</w:t>
            </w:r>
          </w:p>
          <w:p w:rsidR="00485946" w:rsidRDefault="00457BA8">
            <w:pPr>
              <w:pStyle w:val="a4"/>
              <w:tabs>
                <w:tab w:val="left" w:pos="658"/>
                <w:tab w:val="left" w:pos="1872"/>
                <w:tab w:val="left" w:pos="3130"/>
              </w:tabs>
            </w:pPr>
            <w:r>
              <w:t>безопасности и (или) безвредности для</w:t>
            </w:r>
            <w:r>
              <w:tab/>
              <w:t>человека</w:t>
            </w:r>
            <w:r>
              <w:tab/>
              <w:t>факторов</w:t>
            </w:r>
            <w:r>
              <w:tab/>
              <w:t>среды</w:t>
            </w:r>
          </w:p>
          <w:p w:rsidR="00485946" w:rsidRDefault="00457BA8">
            <w:pPr>
              <w:pStyle w:val="a4"/>
              <w:jc w:val="both"/>
            </w:pPr>
            <w:r>
              <w:t>обитания"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2218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Наличие инструкции по охране труда при работе на ПЭВМ.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018"/>
                <w:tab w:val="right" w:pos="3739"/>
              </w:tabs>
              <w:jc w:val="both"/>
            </w:pPr>
            <w:r>
              <w:t>Приказ</w:t>
            </w:r>
            <w:r>
              <w:tab/>
              <w:t>Министерства труда</w:t>
            </w:r>
            <w:r>
              <w:tab/>
              <w:t>и</w:t>
            </w:r>
          </w:p>
          <w:p w:rsidR="00485946" w:rsidRDefault="00457BA8">
            <w:pPr>
              <w:pStyle w:val="a4"/>
              <w:tabs>
                <w:tab w:val="left" w:pos="1786"/>
              </w:tabs>
              <w:jc w:val="both"/>
            </w:pPr>
            <w:r>
              <w:t>социальной защиты РФ от 29 октября 2021</w:t>
            </w:r>
            <w:r>
              <w:tab/>
              <w:t xml:space="preserve">г. </w:t>
            </w:r>
            <w:r>
              <w:rPr>
                <w:lang w:val="en-US" w:eastAsia="en-US" w:bidi="en-US"/>
              </w:rPr>
              <w:t>N</w:t>
            </w:r>
            <w:r w:rsidRPr="00A978DF">
              <w:rPr>
                <w:lang w:eastAsia="en-US" w:bidi="en-US"/>
              </w:rPr>
              <w:t xml:space="preserve"> </w:t>
            </w:r>
            <w:r>
              <w:t>772н "Об</w:t>
            </w:r>
          </w:p>
          <w:p w:rsidR="00485946" w:rsidRDefault="00457BA8">
            <w:pPr>
              <w:pStyle w:val="a4"/>
              <w:tabs>
                <w:tab w:val="right" w:pos="3739"/>
              </w:tabs>
              <w:jc w:val="both"/>
            </w:pPr>
            <w:r>
              <w:t>утверждении основных требований к</w:t>
            </w:r>
            <w:r>
              <w:t xml:space="preserve"> порядку разработки и содержанию правил и инструкций по охране труда,</w:t>
            </w:r>
            <w:r>
              <w:tab/>
              <w:t>разрабатываемых</w:t>
            </w:r>
          </w:p>
          <w:p w:rsidR="00485946" w:rsidRDefault="00457BA8">
            <w:pPr>
              <w:pStyle w:val="a4"/>
              <w:jc w:val="both"/>
            </w:pPr>
            <w:r>
              <w:t>работодателем"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944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tabs>
                <w:tab w:val="left" w:pos="1219"/>
                <w:tab w:val="left" w:pos="2170"/>
                <w:tab w:val="left" w:pos="4214"/>
              </w:tabs>
              <w:jc w:val="both"/>
            </w:pPr>
            <w:r>
              <w:t>Наличие Акта проверки освещенности рабочих</w:t>
            </w:r>
            <w:r>
              <w:tab/>
              <w:t>мест.</w:t>
            </w:r>
            <w:r>
              <w:tab/>
              <w:t>(Освещенность</w:t>
            </w:r>
            <w:r>
              <w:tab/>
              <w:t>на</w:t>
            </w:r>
          </w:p>
          <w:p w:rsidR="00485946" w:rsidRDefault="00457BA8">
            <w:pPr>
              <w:pStyle w:val="a4"/>
              <w:jc w:val="both"/>
            </w:pPr>
            <w:r>
              <w:t>поверхности столов должна быть не менее 300 лк.).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right" w:pos="3730"/>
              </w:tabs>
              <w:jc w:val="both"/>
            </w:pPr>
            <w:r>
              <w:t>п.17. Таблицы</w:t>
            </w:r>
            <w:r>
              <w:tab/>
              <w:t>5.54 (Гигиенические</w:t>
            </w:r>
          </w:p>
          <w:p w:rsidR="00485946" w:rsidRDefault="00457BA8">
            <w:pPr>
              <w:pStyle w:val="a4"/>
              <w:tabs>
                <w:tab w:val="right" w:pos="3730"/>
              </w:tabs>
              <w:jc w:val="both"/>
            </w:pPr>
            <w:r>
              <w:t>нор</w:t>
            </w:r>
            <w:r>
              <w:t>мативы</w:t>
            </w:r>
            <w:r>
              <w:tab/>
              <w:t>показателей</w:t>
            </w:r>
          </w:p>
          <w:p w:rsidR="00485946" w:rsidRDefault="00457BA8">
            <w:pPr>
              <w:pStyle w:val="a4"/>
              <w:tabs>
                <w:tab w:val="right" w:pos="3730"/>
              </w:tabs>
              <w:jc w:val="both"/>
            </w:pPr>
            <w:r>
              <w:t>естественного,</w:t>
            </w:r>
            <w:r>
              <w:tab/>
              <w:t>искусственного и</w:t>
            </w:r>
          </w:p>
          <w:p w:rsidR="00485946" w:rsidRDefault="00457BA8">
            <w:pPr>
              <w:pStyle w:val="a4"/>
              <w:tabs>
                <w:tab w:val="right" w:pos="3725"/>
                <w:tab w:val="right" w:pos="3725"/>
              </w:tabs>
              <w:jc w:val="both"/>
            </w:pPr>
            <w:r>
              <w:t>совмещенного</w:t>
            </w:r>
            <w:r>
              <w:tab/>
              <w:t>освещения</w:t>
            </w:r>
            <w:r>
              <w:tab/>
              <w:t>в</w:t>
            </w:r>
          </w:p>
          <w:p w:rsidR="00485946" w:rsidRDefault="00457BA8">
            <w:pPr>
              <w:pStyle w:val="a4"/>
              <w:tabs>
                <w:tab w:val="left" w:pos="1416"/>
                <w:tab w:val="left" w:pos="1958"/>
              </w:tabs>
              <w:jc w:val="both"/>
            </w:pPr>
            <w:r>
              <w:t>основных</w:t>
            </w:r>
            <w:r>
              <w:tab/>
              <w:t>и</w:t>
            </w:r>
            <w:r>
              <w:tab/>
              <w:t>вспомогательных</w:t>
            </w:r>
          </w:p>
          <w:p w:rsidR="00485946" w:rsidRDefault="00457BA8">
            <w:pPr>
              <w:pStyle w:val="a4"/>
              <w:jc w:val="both"/>
            </w:pPr>
            <w:r>
              <w:t>помещениях общественных зданий) СанПиН 1.2.3685-21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387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tabs>
                <w:tab w:val="left" w:pos="1238"/>
                <w:tab w:val="left" w:pos="2453"/>
                <w:tab w:val="left" w:pos="4325"/>
              </w:tabs>
              <w:jc w:val="both"/>
            </w:pPr>
            <w:r>
              <w:t>Отсутствуют оголенные контакты, сколы и трещины</w:t>
            </w:r>
            <w:r>
              <w:tab/>
              <w:t>корпусов</w:t>
            </w:r>
            <w:r>
              <w:tab/>
              <w:t>электророзеток</w:t>
            </w:r>
            <w:r>
              <w:tab/>
              <w:t>и</w:t>
            </w:r>
          </w:p>
          <w:p w:rsidR="00485946" w:rsidRDefault="00457BA8">
            <w:pPr>
              <w:pStyle w:val="a4"/>
              <w:jc w:val="both"/>
            </w:pPr>
            <w:r>
              <w:t>выключателей.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2981"/>
              </w:tabs>
              <w:jc w:val="both"/>
            </w:pPr>
            <w:r>
              <w:t xml:space="preserve">п.35 Постановления Правительства РФ от 16 сентября 2020 г. </w:t>
            </w:r>
            <w:r>
              <w:rPr>
                <w:lang w:val="en-US" w:eastAsia="en-US" w:bidi="en-US"/>
              </w:rPr>
              <w:t>N</w:t>
            </w:r>
            <w:r w:rsidRPr="00A978DF">
              <w:rPr>
                <w:lang w:eastAsia="en-US" w:bidi="en-US"/>
              </w:rPr>
              <w:t xml:space="preserve"> </w:t>
            </w:r>
            <w:r>
              <w:t>1479 "Об утверждении</w:t>
            </w:r>
            <w:r>
              <w:tab/>
              <w:t>Правил</w:t>
            </w:r>
          </w:p>
          <w:p w:rsidR="00485946" w:rsidRDefault="00457BA8">
            <w:pPr>
              <w:pStyle w:val="a4"/>
              <w:tabs>
                <w:tab w:val="left" w:pos="2381"/>
                <w:tab w:val="left" w:pos="3624"/>
              </w:tabs>
              <w:jc w:val="both"/>
            </w:pPr>
            <w:r>
              <w:t>противопожарного</w:t>
            </w:r>
            <w:r>
              <w:tab/>
              <w:t>режима</w:t>
            </w:r>
            <w:r>
              <w:tab/>
              <w:t>в</w:t>
            </w:r>
          </w:p>
          <w:p w:rsidR="00485946" w:rsidRDefault="00457BA8">
            <w:pPr>
              <w:pStyle w:val="a4"/>
            </w:pPr>
            <w:r>
              <w:t>Российской Федерации"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Окна оборудованы светорегулирующими устройствами (жалюзи, занавески).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t>п.250 Раздела XXII. Приложения 1 Санитарных пра</w:t>
            </w:r>
            <w:r>
              <w:t>вил СП 2.2.3670-20 "Санитарно-эпидемиологические требования к условиям труда"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022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Общие требования охраны труда</w:t>
            </w: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t>Проведение всех видов ремонтных работ в присутствии детей не допускается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</w:pPr>
            <w:r>
              <w:t>п. 1.7 СП 2.4.3648-20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494"/>
                <w:tab w:val="left" w:pos="1574"/>
                <w:tab w:val="left" w:pos="2026"/>
                <w:tab w:val="left" w:pos="3163"/>
              </w:tabs>
              <w:jc w:val="both"/>
            </w:pPr>
            <w:r>
              <w:t>В</w:t>
            </w:r>
            <w:r>
              <w:tab/>
              <w:t>школах</w:t>
            </w:r>
            <w:r>
              <w:tab/>
              <w:t>и</w:t>
            </w:r>
            <w:r>
              <w:tab/>
              <w:t>детских</w:t>
            </w:r>
            <w:r>
              <w:tab/>
              <w:t>дошкольных</w:t>
            </w:r>
          </w:p>
          <w:p w:rsidR="00485946" w:rsidRDefault="00457BA8">
            <w:pPr>
              <w:pStyle w:val="a4"/>
              <w:tabs>
                <w:tab w:val="left" w:pos="1805"/>
                <w:tab w:val="left" w:pos="2366"/>
                <w:tab w:val="left" w:pos="4094"/>
              </w:tabs>
              <w:jc w:val="both"/>
            </w:pPr>
            <w:r>
              <w:t>учреждениях</w:t>
            </w:r>
            <w:r>
              <w:tab/>
              <w:t>в</w:t>
            </w:r>
            <w:r>
              <w:tab/>
            </w:r>
            <w:r>
              <w:t>помещениях</w:t>
            </w:r>
            <w:r>
              <w:tab/>
              <w:t>для</w:t>
            </w:r>
          </w:p>
          <w:p w:rsidR="00485946" w:rsidRDefault="00457BA8">
            <w:pPr>
              <w:pStyle w:val="a4"/>
              <w:jc w:val="both"/>
            </w:pPr>
            <w:r>
              <w:t>пребывания детей выключатели и розетки установлены на высоте 1,8 м от пола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</w:pPr>
            <w:r>
              <w:t>п. 15.36 СП 256.1325800.2016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2227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051"/>
                <w:tab w:val="left" w:pos="2717"/>
                <w:tab w:val="left" w:pos="3658"/>
              </w:tabs>
              <w:jc w:val="both"/>
            </w:pPr>
            <w:r>
              <w:t>В кабинете и лаборатории розетки на столах учеников, а также лабораторные щитки</w:t>
            </w:r>
            <w:r>
              <w:tab/>
              <w:t>подключены</w:t>
            </w:r>
            <w:r>
              <w:tab/>
              <w:t>через</w:t>
            </w:r>
            <w:r>
              <w:tab/>
              <w:t>аппарат</w:t>
            </w:r>
          </w:p>
          <w:p w:rsidR="00485946" w:rsidRDefault="00457BA8">
            <w:pPr>
              <w:pStyle w:val="a4"/>
              <w:tabs>
                <w:tab w:val="left" w:pos="1517"/>
                <w:tab w:val="left" w:pos="3384"/>
                <w:tab w:val="left" w:pos="3898"/>
              </w:tabs>
              <w:jc w:val="both"/>
            </w:pPr>
            <w:r>
              <w:t>управления,</w:t>
            </w:r>
            <w:r>
              <w:tab/>
              <w:t>установленный</w:t>
            </w:r>
            <w:r>
              <w:tab/>
              <w:t>на</w:t>
            </w:r>
            <w:r>
              <w:tab/>
            </w:r>
            <w:r>
              <w:t>столе</w:t>
            </w:r>
          </w:p>
          <w:p w:rsidR="00485946" w:rsidRDefault="00457BA8">
            <w:pPr>
              <w:pStyle w:val="a4"/>
            </w:pPr>
            <w:r>
              <w:t>преподавателя.</w:t>
            </w:r>
          </w:p>
          <w:p w:rsidR="00485946" w:rsidRDefault="00457BA8">
            <w:pPr>
              <w:pStyle w:val="a4"/>
              <w:tabs>
                <w:tab w:val="left" w:pos="2074"/>
                <w:tab w:val="left" w:pos="4075"/>
              </w:tabs>
            </w:pPr>
            <w:r>
              <w:t>Линии питания розеток подключены через разделительный</w:t>
            </w:r>
            <w:r>
              <w:tab/>
              <w:t>трансформатор</w:t>
            </w:r>
            <w:r>
              <w:tab/>
              <w:t>или</w:t>
            </w:r>
          </w:p>
          <w:p w:rsidR="00485946" w:rsidRDefault="00457BA8">
            <w:pPr>
              <w:pStyle w:val="a4"/>
              <w:tabs>
                <w:tab w:val="left" w:pos="1541"/>
                <w:tab w:val="left" w:pos="3365"/>
              </w:tabs>
            </w:pPr>
            <w:r>
              <w:t>защищать</w:t>
            </w:r>
            <w:r>
              <w:tab/>
              <w:t>устройством</w:t>
            </w:r>
            <w:r>
              <w:tab/>
              <w:t>защитного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</w:pPr>
            <w:r>
              <w:t>п. 15.37 СП 256.1325800.2016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</w:tbl>
    <w:p w:rsidR="00485946" w:rsidRDefault="00457BA8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0"/>
        <w:gridCol w:w="3960"/>
        <w:gridCol w:w="1594"/>
      </w:tblGrid>
      <w:tr w:rsidR="00485946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lastRenderedPageBreak/>
              <w:t>отключения дифференциального тока с током отключения до 30 мА.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205"/>
                <w:tab w:val="left" w:pos="2846"/>
                <w:tab w:val="left" w:pos="3528"/>
              </w:tabs>
              <w:jc w:val="both"/>
            </w:pPr>
            <w:r>
              <w:t>Наличие</w:t>
            </w:r>
            <w:r>
              <w:tab/>
              <w:t>термометров</w:t>
            </w:r>
            <w:r>
              <w:tab/>
              <w:t>для</w:t>
            </w:r>
            <w:r>
              <w:tab/>
              <w:t>контроля</w:t>
            </w:r>
          </w:p>
          <w:p w:rsidR="00485946" w:rsidRDefault="00457BA8">
            <w:pPr>
              <w:pStyle w:val="a4"/>
              <w:tabs>
                <w:tab w:val="left" w:pos="1618"/>
                <w:tab w:val="left" w:pos="2702"/>
                <w:tab w:val="left" w:pos="3110"/>
              </w:tabs>
              <w:jc w:val="both"/>
            </w:pPr>
            <w:r>
              <w:t>температуры</w:t>
            </w:r>
            <w:r>
              <w:tab/>
              <w:t>воздуха</w:t>
            </w:r>
            <w:r>
              <w:tab/>
              <w:t>в</w:t>
            </w:r>
            <w:r>
              <w:tab/>
              <w:t>помещениях,</w:t>
            </w:r>
          </w:p>
          <w:p w:rsidR="00485946" w:rsidRDefault="00457BA8">
            <w:pPr>
              <w:pStyle w:val="a4"/>
              <w:jc w:val="both"/>
            </w:pPr>
            <w:r>
              <w:t>предназначенных для пребывания детей и молодежи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п. 2.7.3 СП 2.4.3648-20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7464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Созданы посты для оказания первой помощи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numPr>
                <w:ilvl w:val="0"/>
                <w:numId w:val="8"/>
              </w:numPr>
              <w:tabs>
                <w:tab w:val="left" w:pos="139"/>
              </w:tabs>
              <w:jc w:val="both"/>
            </w:pPr>
            <w:r>
              <w:t>ст. 216.3 ТК РФ</w:t>
            </w:r>
          </w:p>
          <w:p w:rsidR="00485946" w:rsidRDefault="00457BA8">
            <w:pPr>
              <w:pStyle w:val="a4"/>
              <w:numPr>
                <w:ilvl w:val="0"/>
                <w:numId w:val="8"/>
              </w:numPr>
              <w:tabs>
                <w:tab w:val="left" w:pos="139"/>
                <w:tab w:val="left" w:pos="1795"/>
                <w:tab w:val="left" w:pos="2371"/>
              </w:tabs>
              <w:jc w:val="both"/>
            </w:pPr>
            <w:r>
              <w:t>Требования</w:t>
            </w:r>
            <w:r>
              <w:tab/>
              <w:t>к</w:t>
            </w:r>
            <w:r>
              <w:tab/>
              <w:t>размещению,</w:t>
            </w:r>
          </w:p>
          <w:p w:rsidR="00485946" w:rsidRDefault="00457BA8">
            <w:pPr>
              <w:pStyle w:val="a4"/>
              <w:tabs>
                <w:tab w:val="left" w:pos="1939"/>
                <w:tab w:val="left" w:pos="2933"/>
              </w:tabs>
              <w:jc w:val="both"/>
            </w:pPr>
            <w:r>
              <w:t xml:space="preserve">хранению и использованию аптечек для оказания первой помощи с </w:t>
            </w:r>
            <w:r>
              <w:t>применением медицинских изделий в организациях, осуществляющих образовательную деятельность в установленной</w:t>
            </w:r>
            <w:r>
              <w:tab/>
              <w:t>сфере</w:t>
            </w:r>
            <w:r>
              <w:tab/>
              <w:t>ведения</w:t>
            </w:r>
          </w:p>
          <w:p w:rsidR="00485946" w:rsidRDefault="00457BA8">
            <w:pPr>
              <w:pStyle w:val="a4"/>
              <w:tabs>
                <w:tab w:val="right" w:pos="3739"/>
              </w:tabs>
              <w:jc w:val="both"/>
            </w:pPr>
            <w:r>
              <w:t>Министерства</w:t>
            </w:r>
            <w:r>
              <w:tab/>
              <w:t>просвещения</w:t>
            </w:r>
          </w:p>
          <w:p w:rsidR="00485946" w:rsidRDefault="00457BA8">
            <w:pPr>
              <w:pStyle w:val="a4"/>
              <w:tabs>
                <w:tab w:val="left" w:pos="2558"/>
              </w:tabs>
              <w:jc w:val="both"/>
            </w:pPr>
            <w:r>
              <w:t>Российской</w:t>
            </w:r>
            <w:r>
              <w:tab/>
              <w:t>Федерации,</w:t>
            </w:r>
          </w:p>
          <w:p w:rsidR="00485946" w:rsidRDefault="00457BA8">
            <w:pPr>
              <w:pStyle w:val="a4"/>
              <w:tabs>
                <w:tab w:val="right" w:pos="3744"/>
              </w:tabs>
              <w:jc w:val="both"/>
            </w:pPr>
            <w:r>
              <w:t>утвержденные</w:t>
            </w:r>
            <w:r>
              <w:tab/>
              <w:t>приказом</w:t>
            </w:r>
          </w:p>
          <w:p w:rsidR="00485946" w:rsidRDefault="00457BA8">
            <w:pPr>
              <w:pStyle w:val="a4"/>
              <w:tabs>
                <w:tab w:val="left" w:pos="2309"/>
                <w:tab w:val="left" w:pos="3523"/>
              </w:tabs>
              <w:jc w:val="both"/>
            </w:pPr>
            <w:r>
              <w:t>Минпросвещения</w:t>
            </w:r>
            <w:r>
              <w:tab/>
              <w:t>России</w:t>
            </w:r>
            <w:r>
              <w:tab/>
              <w:t>от</w:t>
            </w:r>
          </w:p>
          <w:p w:rsidR="00485946" w:rsidRDefault="00457BA8">
            <w:pPr>
              <w:pStyle w:val="a4"/>
              <w:jc w:val="both"/>
            </w:pPr>
            <w:r>
              <w:t>29.10.2024 № 752</w:t>
            </w:r>
          </w:p>
          <w:p w:rsidR="00485946" w:rsidRDefault="00457BA8">
            <w:pPr>
              <w:pStyle w:val="a4"/>
              <w:numPr>
                <w:ilvl w:val="0"/>
                <w:numId w:val="8"/>
              </w:numPr>
              <w:tabs>
                <w:tab w:val="left" w:pos="139"/>
                <w:tab w:val="left" w:pos="1795"/>
                <w:tab w:val="left" w:pos="2371"/>
              </w:tabs>
              <w:jc w:val="both"/>
            </w:pPr>
            <w:r>
              <w:t>Требования</w:t>
            </w:r>
            <w:r>
              <w:tab/>
              <w:t>к</w:t>
            </w:r>
            <w:r>
              <w:tab/>
            </w:r>
            <w:r>
              <w:t>размещению,</w:t>
            </w:r>
          </w:p>
          <w:p w:rsidR="00485946" w:rsidRDefault="00457BA8">
            <w:pPr>
              <w:pStyle w:val="a4"/>
              <w:tabs>
                <w:tab w:val="right" w:pos="3739"/>
              </w:tabs>
              <w:jc w:val="both"/>
            </w:pPr>
            <w:r>
              <w:t>хранению и использованию аптечек для оказания первой помощи с применением медицинских изделий в организациях, осуществляющих образовательную</w:t>
            </w:r>
            <w:r>
              <w:tab/>
              <w:t>деятельность</w:t>
            </w:r>
          </w:p>
          <w:p w:rsidR="00485946" w:rsidRDefault="00457BA8">
            <w:pPr>
              <w:pStyle w:val="a4"/>
              <w:tabs>
                <w:tab w:val="right" w:pos="3730"/>
              </w:tabs>
              <w:jc w:val="both"/>
            </w:pPr>
            <w:r>
              <w:t>(образовательных</w:t>
            </w:r>
            <w:r>
              <w:tab/>
              <w:t>организациях</w:t>
            </w:r>
          </w:p>
          <w:p w:rsidR="00485946" w:rsidRDefault="00457BA8">
            <w:pPr>
              <w:pStyle w:val="a4"/>
              <w:tabs>
                <w:tab w:val="right" w:pos="3734"/>
              </w:tabs>
              <w:jc w:val="both"/>
            </w:pPr>
            <w:r>
              <w:t>высшего образования и научных организациях,</w:t>
            </w:r>
            <w:r>
              <w:tab/>
              <w:t>реализующих</w:t>
            </w:r>
          </w:p>
          <w:p w:rsidR="00485946" w:rsidRDefault="00457BA8">
            <w:pPr>
              <w:pStyle w:val="a4"/>
              <w:tabs>
                <w:tab w:val="right" w:pos="3734"/>
              </w:tabs>
              <w:jc w:val="both"/>
            </w:pPr>
            <w:r>
              <w:t>обра</w:t>
            </w:r>
            <w:r>
              <w:t>зовательные</w:t>
            </w:r>
            <w:r>
              <w:tab/>
              <w:t>программы</w:t>
            </w:r>
          </w:p>
          <w:p w:rsidR="00485946" w:rsidRDefault="00457BA8">
            <w:pPr>
              <w:pStyle w:val="a4"/>
              <w:tabs>
                <w:tab w:val="right" w:pos="3720"/>
              </w:tabs>
              <w:jc w:val="both"/>
            </w:pPr>
            <w:r>
              <w:t>высшего</w:t>
            </w:r>
            <w:r>
              <w:tab/>
              <w:t>образования),</w:t>
            </w:r>
          </w:p>
          <w:p w:rsidR="00485946" w:rsidRDefault="00457BA8">
            <w:pPr>
              <w:pStyle w:val="a4"/>
              <w:tabs>
                <w:tab w:val="right" w:pos="3744"/>
              </w:tabs>
              <w:jc w:val="both"/>
            </w:pPr>
            <w:r>
              <w:t>утвержденные</w:t>
            </w:r>
            <w:r>
              <w:tab/>
              <w:t>приказом</w:t>
            </w:r>
          </w:p>
          <w:p w:rsidR="00485946" w:rsidRDefault="00457BA8">
            <w:pPr>
              <w:pStyle w:val="a4"/>
              <w:jc w:val="both"/>
            </w:pPr>
            <w:r>
              <w:t>Минобрнауки России от 07.11.2024 № 752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949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tabs>
                <w:tab w:val="left" w:pos="2088"/>
                <w:tab w:val="left" w:pos="2597"/>
                <w:tab w:val="left" w:pos="4349"/>
              </w:tabs>
              <w:jc w:val="both"/>
            </w:pPr>
            <w:r>
              <w:t>Аптечки для оказания первой помощи укомплектованы</w:t>
            </w:r>
            <w:r>
              <w:tab/>
              <w:t>в</w:t>
            </w:r>
            <w:r>
              <w:tab/>
              <w:t>соответствии</w:t>
            </w:r>
            <w:r>
              <w:tab/>
              <w:t>с</w:t>
            </w:r>
          </w:p>
          <w:p w:rsidR="00485946" w:rsidRDefault="00457BA8">
            <w:pPr>
              <w:pStyle w:val="a4"/>
              <w:jc w:val="both"/>
            </w:pPr>
            <w:r>
              <w:t>требованиями НПА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2328"/>
              </w:tabs>
              <w:jc w:val="both"/>
            </w:pPr>
            <w:r>
              <w:t xml:space="preserve">Требования к комплектации аптечки для оказания первой помощи с </w:t>
            </w:r>
            <w:r>
              <w:t>применением медицинских изделий в организациях, осуществляющих образовательную</w:t>
            </w:r>
            <w:r>
              <w:tab/>
              <w:t>деятельность,</w:t>
            </w:r>
          </w:p>
          <w:p w:rsidR="00485946" w:rsidRDefault="00457BA8">
            <w:pPr>
              <w:pStyle w:val="a4"/>
              <w:jc w:val="both"/>
            </w:pPr>
            <w:r>
              <w:t>утвержденные приказом Минздрава России от 24.05.2024 № 261н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</w:tbl>
    <w:p w:rsidR="00485946" w:rsidRDefault="00457BA8">
      <w:pPr>
        <w:pStyle w:val="24"/>
        <w:keepNext/>
        <w:keepLines/>
        <w:spacing w:after="0"/>
      </w:pPr>
      <w:bookmarkStart w:id="16" w:name="bookmark33"/>
      <w:r>
        <w:rPr>
          <w:b/>
          <w:bCs/>
        </w:rPr>
        <w:t xml:space="preserve">* </w:t>
      </w:r>
      <w:r>
        <w:t>Перечень требований может быть расширен или сокращен в зависимости от типа и специфики деятельности</w:t>
      </w:r>
      <w:r>
        <w:t xml:space="preserve"> образовательной организации</w:t>
      </w:r>
      <w:bookmarkEnd w:id="16"/>
      <w:r>
        <w:br w:type="page"/>
      </w:r>
    </w:p>
    <w:p w:rsidR="00485946" w:rsidRDefault="00457BA8">
      <w:pPr>
        <w:pStyle w:val="10"/>
        <w:keepNext/>
        <w:keepLines/>
        <w:spacing w:after="0"/>
      </w:pPr>
      <w:bookmarkStart w:id="17" w:name="bookmark35"/>
      <w:r>
        <w:lastRenderedPageBreak/>
        <w:t>Проверочный лист № 6</w:t>
      </w:r>
      <w:bookmarkEnd w:id="17"/>
    </w:p>
    <w:p w:rsidR="00485946" w:rsidRDefault="00457BA8">
      <w:pPr>
        <w:pStyle w:val="10"/>
        <w:keepNext/>
        <w:keepLines/>
        <w:spacing w:after="140"/>
      </w:pPr>
      <w:r>
        <w:t>«Документированная информация по охране труда»*</w:t>
      </w:r>
    </w:p>
    <w:p w:rsidR="00485946" w:rsidRDefault="00457BA8">
      <w:pPr>
        <w:pStyle w:val="24"/>
        <w:keepNext/>
        <w:keepLines/>
        <w:spacing w:after="300"/>
        <w:ind w:left="800" w:firstLine="280"/>
      </w:pPr>
      <w:bookmarkStart w:id="18" w:name="bookmark38"/>
      <w:r>
        <w:t>(локальные нормативные акты, регламентирующие мероприятия СУОТ, организационно-распорядительные и контрольно-учетные документы)</w:t>
      </w:r>
      <w:bookmarkEnd w:id="18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09"/>
        <w:gridCol w:w="3922"/>
        <w:gridCol w:w="1594"/>
      </w:tblGrid>
      <w:tr w:rsidR="00485946">
        <w:tblPrEx>
          <w:tblCellMar>
            <w:top w:w="0" w:type="dxa"/>
            <w:bottom w:w="0" w:type="dxa"/>
          </w:tblCellMar>
        </w:tblPrEx>
        <w:trPr>
          <w:trHeight w:hRule="exact" w:val="614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/>
            <w:vAlign w:val="center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Требование охраны труда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/>
            <w:vAlign w:val="center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Ссылк</w:t>
            </w:r>
            <w:r>
              <w:rPr>
                <w:b/>
                <w:bCs/>
              </w:rPr>
              <w:t>а на НПА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bottom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Выполнение (да/нет)</w:t>
            </w: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02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Система управления охраной труда</w:t>
            </w: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t>Наличие Положения о системе управления по охране труда (далее - СУОТ)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ст. 217 ТК РФ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Наличие Политики (стратегии) в области охраны труда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595"/>
                <w:tab w:val="left" w:pos="2165"/>
                <w:tab w:val="left" w:pos="3581"/>
              </w:tabs>
              <w:jc w:val="both"/>
            </w:pPr>
            <w:r>
              <w:t>п.9</w:t>
            </w:r>
            <w:r>
              <w:tab/>
              <w:t>Примерного</w:t>
            </w:r>
            <w:r>
              <w:tab/>
              <w:t>положения</w:t>
            </w:r>
            <w:r>
              <w:tab/>
              <w:t>о</w:t>
            </w:r>
          </w:p>
          <w:p w:rsidR="00485946" w:rsidRDefault="00457BA8">
            <w:pPr>
              <w:pStyle w:val="a4"/>
              <w:jc w:val="both"/>
            </w:pPr>
            <w:r>
              <w:t xml:space="preserve">системе управления охраной </w:t>
            </w:r>
            <w:r>
              <w:t>труда, утвержденного приказом Минтруда России от 29.10.2021 № 776н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3874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t>Наличие в Положении о СУОТ порядка реализации процедур по охране труда: - специальной оценки условий труда;</w:t>
            </w:r>
          </w:p>
          <w:p w:rsidR="00485946" w:rsidRDefault="00457BA8">
            <w:pPr>
              <w:pStyle w:val="a4"/>
              <w:numPr>
                <w:ilvl w:val="0"/>
                <w:numId w:val="9"/>
              </w:numPr>
              <w:tabs>
                <w:tab w:val="left" w:pos="130"/>
              </w:tabs>
              <w:jc w:val="both"/>
            </w:pPr>
            <w:r>
              <w:t>учета, оценки профессиональных рисков;</w:t>
            </w:r>
          </w:p>
          <w:p w:rsidR="00485946" w:rsidRDefault="00457BA8">
            <w:pPr>
              <w:pStyle w:val="a4"/>
              <w:numPr>
                <w:ilvl w:val="0"/>
                <w:numId w:val="9"/>
              </w:numPr>
              <w:tabs>
                <w:tab w:val="left" w:pos="130"/>
              </w:tabs>
              <w:jc w:val="both"/>
            </w:pPr>
            <w:r>
              <w:t xml:space="preserve">обучения работников вопросам охраны </w:t>
            </w:r>
            <w:r>
              <w:t>труда;</w:t>
            </w:r>
          </w:p>
          <w:p w:rsidR="00485946" w:rsidRDefault="00457BA8">
            <w:pPr>
              <w:pStyle w:val="a4"/>
              <w:numPr>
                <w:ilvl w:val="0"/>
                <w:numId w:val="9"/>
              </w:numPr>
              <w:tabs>
                <w:tab w:val="left" w:pos="130"/>
              </w:tabs>
              <w:jc w:val="both"/>
            </w:pPr>
            <w:r>
              <w:t>организации учета и выдачи средств индивидуальной защиты, смывающих и дерматологических средств;</w:t>
            </w:r>
          </w:p>
          <w:p w:rsidR="00485946" w:rsidRDefault="00457BA8">
            <w:pPr>
              <w:pStyle w:val="a4"/>
              <w:numPr>
                <w:ilvl w:val="0"/>
                <w:numId w:val="9"/>
              </w:numPr>
              <w:tabs>
                <w:tab w:val="left" w:pos="130"/>
                <w:tab w:val="left" w:pos="1733"/>
                <w:tab w:val="left" w:pos="2635"/>
              </w:tabs>
              <w:jc w:val="both"/>
            </w:pPr>
            <w:r>
              <w:t>проведению обязательных медицинских осмотров</w:t>
            </w:r>
            <w:r>
              <w:tab/>
              <w:t>и</w:t>
            </w:r>
            <w:r>
              <w:tab/>
              <w:t>психиатрического</w:t>
            </w:r>
          </w:p>
          <w:p w:rsidR="00485946" w:rsidRDefault="00457BA8">
            <w:pPr>
              <w:pStyle w:val="a4"/>
              <w:jc w:val="both"/>
            </w:pPr>
            <w:r>
              <w:t>освидетельствования работников;</w:t>
            </w:r>
          </w:p>
          <w:p w:rsidR="00485946" w:rsidRDefault="00457BA8">
            <w:pPr>
              <w:pStyle w:val="a4"/>
              <w:numPr>
                <w:ilvl w:val="0"/>
                <w:numId w:val="9"/>
              </w:numPr>
              <w:tabs>
                <w:tab w:val="left" w:pos="130"/>
              </w:tabs>
              <w:jc w:val="both"/>
            </w:pPr>
            <w:r>
              <w:t>учета и расследования несчастных случаев и микротравм на</w:t>
            </w:r>
            <w:r>
              <w:t xml:space="preserve"> производстве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п. 47 Примерного положения о системе управления охраной труда, утвержденного приказом Минтруда России от 29.10.2021 № 776н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t xml:space="preserve">Наличие в образовательной организации перечня (реестра) документов по охране труда в соответствии со спецификой </w:t>
            </w:r>
            <w:r>
              <w:t>деятельности организации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ст. 214 ТК РФ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392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368"/>
                <w:tab w:val="left" w:pos="2515"/>
              </w:tabs>
              <w:jc w:val="both"/>
            </w:pPr>
            <w:r>
              <w:t>Наличие плана мероприятий по улучшению условий и охраны труда, ликвидации или снижению</w:t>
            </w:r>
            <w:r>
              <w:tab/>
              <w:t>уровней</w:t>
            </w:r>
            <w:r>
              <w:tab/>
              <w:t>профессиональных</w:t>
            </w:r>
          </w:p>
          <w:p w:rsidR="00485946" w:rsidRDefault="00457BA8">
            <w:pPr>
              <w:pStyle w:val="a4"/>
              <w:jc w:val="both"/>
            </w:pPr>
            <w:r>
              <w:t>рисков либо недопущению повышения их уровней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t xml:space="preserve">пп. 29-33 Примерного положения о системе управления охраной труда, утв. Приказом Министерства труда и социальной защиты РФ от 29 октября 2021 г. </w:t>
            </w:r>
            <w:r>
              <w:rPr>
                <w:lang w:val="en-US" w:eastAsia="en-US" w:bidi="en-US"/>
              </w:rPr>
              <w:t xml:space="preserve">N </w:t>
            </w:r>
            <w:r>
              <w:t>776н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2218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t>Наличие:</w:t>
            </w:r>
          </w:p>
          <w:p w:rsidR="00485946" w:rsidRDefault="00457BA8">
            <w:pPr>
              <w:pStyle w:val="a4"/>
            </w:pPr>
            <w:r>
              <w:t>Перечня работ повышенной опасности.</w:t>
            </w:r>
          </w:p>
          <w:p w:rsidR="00485946" w:rsidRDefault="00457BA8">
            <w:pPr>
              <w:pStyle w:val="a4"/>
              <w:tabs>
                <w:tab w:val="left" w:pos="1651"/>
                <w:tab w:val="left" w:pos="2285"/>
                <w:tab w:val="left" w:pos="3917"/>
              </w:tabs>
            </w:pPr>
            <w:r>
              <w:t>Инструкций</w:t>
            </w:r>
            <w:r>
              <w:tab/>
              <w:t>по</w:t>
            </w:r>
            <w:r>
              <w:tab/>
              <w:t>проведению</w:t>
            </w:r>
            <w:r>
              <w:tab/>
              <w:t>работ</w:t>
            </w:r>
          </w:p>
          <w:p w:rsidR="00485946" w:rsidRDefault="00457BA8">
            <w:pPr>
              <w:pStyle w:val="a4"/>
            </w:pPr>
            <w:r>
              <w:t>повышенной опасности.</w:t>
            </w:r>
          </w:p>
          <w:p w:rsidR="00485946" w:rsidRDefault="00457BA8">
            <w:pPr>
              <w:pStyle w:val="a4"/>
            </w:pPr>
            <w:r>
              <w:t>Журнала выдачи нарядов-допусков.</w:t>
            </w:r>
          </w:p>
          <w:p w:rsidR="00485946" w:rsidRDefault="00457BA8">
            <w:pPr>
              <w:pStyle w:val="a4"/>
              <w:jc w:val="both"/>
            </w:pPr>
            <w:r>
              <w:t>Приказа об определении круга лиц, имеющих право на выдачу нарядов- допусков (при наличии)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tabs>
                <w:tab w:val="left" w:pos="1166"/>
                <w:tab w:val="left" w:pos="2208"/>
              </w:tabs>
              <w:jc w:val="both"/>
            </w:pPr>
            <w:r>
              <w:t>- п. 55 Правил обучения по охране труда и проверки знания требований охраны</w:t>
            </w:r>
            <w:r>
              <w:tab/>
              <w:t>труда,</w:t>
            </w:r>
            <w:r>
              <w:tab/>
              <w:t>утвержденных</w:t>
            </w:r>
          </w:p>
          <w:p w:rsidR="00485946" w:rsidRDefault="00457BA8">
            <w:pPr>
              <w:pStyle w:val="a4"/>
              <w:tabs>
                <w:tab w:val="left" w:pos="1728"/>
              </w:tabs>
              <w:jc w:val="both"/>
            </w:pPr>
            <w:r>
              <w:t>постановлением Правительства РФ от 24</w:t>
            </w:r>
            <w:r>
              <w:t>.12.2021</w:t>
            </w:r>
            <w:r>
              <w:tab/>
              <w:t>№ 2464 (далее -</w:t>
            </w:r>
          </w:p>
          <w:p w:rsidR="00485946" w:rsidRDefault="00457BA8">
            <w:pPr>
              <w:pStyle w:val="a4"/>
              <w:jc w:val="both"/>
            </w:pPr>
            <w:r>
              <w:t>Правила обучения)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123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723"/>
                <w:tab w:val="left" w:pos="3106"/>
                <w:tab w:val="left" w:pos="3782"/>
              </w:tabs>
              <w:jc w:val="both"/>
            </w:pPr>
            <w:r>
              <w:t>Установлен</w:t>
            </w:r>
            <w:r>
              <w:tab/>
              <w:t>порядок</w:t>
            </w:r>
            <w:r>
              <w:tab/>
              <w:t>и</w:t>
            </w:r>
            <w:r>
              <w:tab/>
              <w:t>формы</w:t>
            </w:r>
          </w:p>
          <w:p w:rsidR="00485946" w:rsidRDefault="00457BA8">
            <w:pPr>
              <w:pStyle w:val="a4"/>
              <w:jc w:val="both"/>
            </w:pPr>
            <w:r>
              <w:t>информирования работников об условиях труда на их рабочих местах, уровнях профессиональных рисков, а также о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ст. 214 ТК РФ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</w:tbl>
    <w:p w:rsidR="00485946" w:rsidRDefault="00457BA8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09"/>
        <w:gridCol w:w="3922"/>
        <w:gridCol w:w="1594"/>
      </w:tblGrid>
      <w:tr w:rsidR="00485946">
        <w:tblPrEx>
          <w:tblCellMar>
            <w:top w:w="0" w:type="dxa"/>
            <w:bottom w:w="0" w:type="dxa"/>
          </w:tblCellMar>
        </w:tblPrEx>
        <w:trPr>
          <w:trHeight w:hRule="exact" w:val="845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2453"/>
                <w:tab w:val="left" w:pos="3394"/>
              </w:tabs>
              <w:jc w:val="both"/>
            </w:pPr>
            <w:r>
              <w:lastRenderedPageBreak/>
              <w:t>предоставляемых</w:t>
            </w:r>
            <w:r>
              <w:tab/>
              <w:t>им</w:t>
            </w:r>
            <w:r>
              <w:tab/>
              <w:t>гарантиях,</w:t>
            </w:r>
          </w:p>
          <w:p w:rsidR="00485946" w:rsidRDefault="00457BA8">
            <w:pPr>
              <w:pStyle w:val="a4"/>
              <w:jc w:val="both"/>
            </w:pPr>
            <w:r>
              <w:t xml:space="preserve">полагающихся компенсациях </w:t>
            </w:r>
            <w:r>
              <w:t>исходя из специфики деятельности организации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02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Специальная оценка условий труда</w:t>
            </w: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Наличие в образовательной организации отчета о специальной оценке условий труда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  <w:jc w:val="both"/>
            </w:pPr>
            <w:r>
              <w:t>ст. 214 ТК РФ;</w:t>
            </w:r>
          </w:p>
          <w:p w:rsidR="00485946" w:rsidRDefault="00457BA8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  <w:jc w:val="both"/>
            </w:pPr>
            <w:r>
              <w:t>ст. 15 Федерального закона от</w:t>
            </w:r>
          </w:p>
          <w:p w:rsidR="00485946" w:rsidRDefault="00457BA8">
            <w:pPr>
              <w:pStyle w:val="a4"/>
              <w:tabs>
                <w:tab w:val="left" w:pos="1723"/>
                <w:tab w:val="left" w:pos="3408"/>
              </w:tabs>
              <w:jc w:val="both"/>
            </w:pPr>
            <w:r>
              <w:t>28.12.2013</w:t>
            </w:r>
            <w:r>
              <w:tab/>
              <w:t>№ 426-ФЗ</w:t>
            </w:r>
            <w:r>
              <w:tab/>
              <w:t>«О</w:t>
            </w:r>
          </w:p>
          <w:p w:rsidR="00485946" w:rsidRDefault="00457BA8">
            <w:pPr>
              <w:pStyle w:val="a4"/>
              <w:jc w:val="both"/>
            </w:pPr>
            <w:r>
              <w:t>специальной оценке условий</w:t>
            </w:r>
            <w:r>
              <w:t xml:space="preserve"> труда»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Работники ознакомлены с результатами специальной оценки условий труда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715"/>
                <w:tab w:val="left" w:pos="2491"/>
                <w:tab w:val="left" w:pos="3480"/>
              </w:tabs>
              <w:jc w:val="both"/>
            </w:pPr>
            <w:r>
              <w:t>ст. 4</w:t>
            </w:r>
            <w:r>
              <w:tab/>
              <w:t>Федерального</w:t>
            </w:r>
            <w:r>
              <w:tab/>
              <w:t>закона</w:t>
            </w:r>
            <w:r>
              <w:tab/>
              <w:t>от</w:t>
            </w:r>
          </w:p>
          <w:p w:rsidR="00485946" w:rsidRDefault="00457BA8">
            <w:pPr>
              <w:pStyle w:val="a4"/>
              <w:tabs>
                <w:tab w:val="left" w:pos="1723"/>
                <w:tab w:val="left" w:pos="3408"/>
              </w:tabs>
              <w:jc w:val="both"/>
            </w:pPr>
            <w:r>
              <w:t>28.12.2013</w:t>
            </w:r>
            <w:r>
              <w:tab/>
              <w:t>№ 426-ФЗ</w:t>
            </w:r>
            <w:r>
              <w:tab/>
              <w:t>«О</w:t>
            </w:r>
          </w:p>
          <w:p w:rsidR="00485946" w:rsidRDefault="00457BA8">
            <w:pPr>
              <w:pStyle w:val="a4"/>
              <w:jc w:val="both"/>
            </w:pPr>
            <w:r>
              <w:t>специальной оценке условий труда»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2218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258"/>
                <w:tab w:val="left" w:pos="1858"/>
                <w:tab w:val="left" w:pos="2779"/>
              </w:tabs>
              <w:jc w:val="both"/>
            </w:pPr>
            <w:r>
              <w:t>Наличие</w:t>
            </w:r>
            <w:r>
              <w:tab/>
              <w:t>на</w:t>
            </w:r>
            <w:r>
              <w:tab/>
              <w:t>сайте</w:t>
            </w:r>
            <w:r>
              <w:tab/>
              <w:t>образовательной</w:t>
            </w:r>
          </w:p>
          <w:p w:rsidR="00485946" w:rsidRDefault="00457BA8">
            <w:pPr>
              <w:pStyle w:val="a4"/>
              <w:tabs>
                <w:tab w:val="left" w:pos="1594"/>
                <w:tab w:val="right" w:pos="4474"/>
              </w:tabs>
              <w:jc w:val="both"/>
            </w:pPr>
            <w:r>
              <w:t>организации Сводной(ых) ведомости(ей) результатов</w:t>
            </w:r>
            <w:r>
              <w:tab/>
            </w:r>
            <w:r>
              <w:t>проведения</w:t>
            </w:r>
            <w:r>
              <w:tab/>
              <w:t>специальной</w:t>
            </w:r>
          </w:p>
          <w:p w:rsidR="00485946" w:rsidRDefault="00457BA8">
            <w:pPr>
              <w:pStyle w:val="a4"/>
              <w:tabs>
                <w:tab w:val="left" w:pos="1061"/>
                <w:tab w:val="left" w:pos="2237"/>
                <w:tab w:val="left" w:pos="3149"/>
                <w:tab w:val="right" w:pos="4469"/>
              </w:tabs>
              <w:jc w:val="both"/>
            </w:pPr>
            <w:r>
              <w:t>оценки</w:t>
            </w:r>
            <w:r>
              <w:tab/>
              <w:t>условий</w:t>
            </w:r>
            <w:r>
              <w:tab/>
              <w:t>труда</w:t>
            </w:r>
            <w:r>
              <w:tab/>
              <w:t>и</w:t>
            </w:r>
            <w:r>
              <w:tab/>
              <w:t>Перечня</w:t>
            </w:r>
          </w:p>
          <w:p w:rsidR="00485946" w:rsidRDefault="00457BA8">
            <w:pPr>
              <w:pStyle w:val="a4"/>
              <w:tabs>
                <w:tab w:val="left" w:pos="2246"/>
                <w:tab w:val="right" w:pos="4478"/>
              </w:tabs>
              <w:jc w:val="both"/>
            </w:pPr>
            <w:r>
              <w:t>рекомендуемых</w:t>
            </w:r>
            <w:r>
              <w:tab/>
              <w:t>мероприятий</w:t>
            </w:r>
            <w:r>
              <w:tab/>
              <w:t>по</w:t>
            </w:r>
          </w:p>
          <w:p w:rsidR="00485946" w:rsidRDefault="00457BA8">
            <w:pPr>
              <w:pStyle w:val="a4"/>
              <w:jc w:val="both"/>
            </w:pPr>
            <w:r>
              <w:t>улучшению условий труда работников, на рабочих местах которых проводилась специальная оценка условий труда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 xml:space="preserve">п.6 ст. 15 Федерального закона от 28 декабря 2013 г. </w:t>
            </w:r>
            <w:r>
              <w:rPr>
                <w:lang w:val="en-US" w:eastAsia="en-US" w:bidi="en-US"/>
              </w:rPr>
              <w:t>N</w:t>
            </w:r>
            <w:r w:rsidRPr="00A978DF">
              <w:rPr>
                <w:lang w:eastAsia="en-US" w:bidi="en-US"/>
              </w:rPr>
              <w:t xml:space="preserve"> </w:t>
            </w:r>
            <w:r>
              <w:t xml:space="preserve">426-ФЗ "О </w:t>
            </w:r>
            <w:r>
              <w:t>специальной оценке условий труда"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939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277"/>
                <w:tab w:val="left" w:pos="3149"/>
              </w:tabs>
              <w:jc w:val="both"/>
            </w:pPr>
            <w:r>
              <w:t>Наличие</w:t>
            </w:r>
            <w:r>
              <w:tab/>
              <w:t>декларации(й)</w:t>
            </w:r>
            <w:r>
              <w:tab/>
              <w:t>соответствия</w:t>
            </w:r>
          </w:p>
          <w:p w:rsidR="00485946" w:rsidRDefault="00457BA8">
            <w:pPr>
              <w:pStyle w:val="a4"/>
              <w:tabs>
                <w:tab w:val="left" w:pos="1488"/>
                <w:tab w:val="left" w:pos="2712"/>
              </w:tabs>
              <w:jc w:val="both"/>
            </w:pPr>
            <w:r>
              <w:t>условий</w:t>
            </w:r>
            <w:r>
              <w:tab/>
              <w:t>труда</w:t>
            </w:r>
            <w:r>
              <w:tab/>
              <w:t>государственным</w:t>
            </w:r>
          </w:p>
          <w:p w:rsidR="00485946" w:rsidRDefault="00457BA8">
            <w:pPr>
              <w:pStyle w:val="a4"/>
              <w:jc w:val="both"/>
            </w:pPr>
            <w:r>
              <w:t xml:space="preserve">нормативным требованиям охраны труда, в отношении рабочих мест, обозначенных ч.1 ст.11 Федерального закона от 28 декабря 2013 г. </w:t>
            </w:r>
            <w:r>
              <w:rPr>
                <w:lang w:val="en-US" w:eastAsia="en-US" w:bidi="en-US"/>
              </w:rPr>
              <w:t>N</w:t>
            </w:r>
            <w:r w:rsidRPr="00A978DF">
              <w:rPr>
                <w:lang w:eastAsia="en-US" w:bidi="en-US"/>
              </w:rPr>
              <w:t xml:space="preserve"> </w:t>
            </w:r>
            <w:r>
              <w:t>426-ФЗ «О специальной оц</w:t>
            </w:r>
            <w:r>
              <w:t>енке условий труда»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810"/>
                <w:tab w:val="left" w:pos="3134"/>
              </w:tabs>
              <w:jc w:val="both"/>
            </w:pPr>
            <w:r>
              <w:t>п.1 Порядка подачи декларации соответствия</w:t>
            </w:r>
            <w:r>
              <w:tab/>
              <w:t>условий</w:t>
            </w:r>
            <w:r>
              <w:tab/>
              <w:t>труда</w:t>
            </w:r>
          </w:p>
          <w:p w:rsidR="00485946" w:rsidRDefault="00457BA8">
            <w:pPr>
              <w:pStyle w:val="a4"/>
              <w:tabs>
                <w:tab w:val="left" w:pos="2299"/>
              </w:tabs>
              <w:jc w:val="both"/>
            </w:pPr>
            <w:r>
              <w:t>государственным</w:t>
            </w:r>
            <w:r>
              <w:tab/>
              <w:t>нормативным</w:t>
            </w:r>
          </w:p>
          <w:p w:rsidR="00485946" w:rsidRDefault="00457BA8">
            <w:pPr>
              <w:pStyle w:val="a4"/>
              <w:jc w:val="both"/>
            </w:pPr>
            <w:r>
              <w:t xml:space="preserve">требованиям охраны труда, утв. Приказом Министерства труда и социальной защиты РФ от 17 июня 2021 г. </w:t>
            </w:r>
            <w:r>
              <w:rPr>
                <w:lang w:val="en-US" w:eastAsia="en-US" w:bidi="en-US"/>
              </w:rPr>
              <w:t xml:space="preserve">N </w:t>
            </w:r>
            <w:r>
              <w:t>406н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594"/>
                <w:tab w:val="left" w:pos="2131"/>
                <w:tab w:val="left" w:pos="3518"/>
              </w:tabs>
              <w:jc w:val="both"/>
            </w:pPr>
            <w:r>
              <w:t>Включение</w:t>
            </w:r>
            <w:r>
              <w:tab/>
              <w:t>в</w:t>
            </w:r>
            <w:r>
              <w:tab/>
              <w:t>трудовые</w:t>
            </w:r>
            <w:r>
              <w:tab/>
              <w:t>договоры</w:t>
            </w:r>
          </w:p>
          <w:p w:rsidR="00485946" w:rsidRDefault="00457BA8">
            <w:pPr>
              <w:pStyle w:val="a4"/>
              <w:jc w:val="both"/>
            </w:pPr>
            <w:r>
              <w:t xml:space="preserve">работников </w:t>
            </w:r>
            <w:r>
              <w:t>сведений об условиях труда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ст. 57 ТК РФ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02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Оценка профессиональных рисков</w:t>
            </w: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4152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970"/>
                <w:tab w:val="left" w:pos="1512"/>
                <w:tab w:val="right" w:pos="4478"/>
              </w:tabs>
              <w:jc w:val="both"/>
            </w:pPr>
            <w:r>
              <w:t>Наличие в образовательной организации отчета</w:t>
            </w:r>
            <w:r>
              <w:tab/>
              <w:t>об</w:t>
            </w:r>
            <w:r>
              <w:tab/>
              <w:t>оценке</w:t>
            </w:r>
            <w:r>
              <w:tab/>
              <w:t>профессиональных</w:t>
            </w:r>
          </w:p>
          <w:p w:rsidR="00485946" w:rsidRDefault="00457BA8">
            <w:pPr>
              <w:pStyle w:val="a4"/>
              <w:jc w:val="both"/>
            </w:pPr>
            <w:r>
              <w:t>рисков, включающего в себя:</w:t>
            </w:r>
          </w:p>
          <w:p w:rsidR="00485946" w:rsidRDefault="00457BA8">
            <w:pPr>
              <w:pStyle w:val="a4"/>
              <w:numPr>
                <w:ilvl w:val="0"/>
                <w:numId w:val="11"/>
              </w:numPr>
              <w:tabs>
                <w:tab w:val="left" w:pos="130"/>
                <w:tab w:val="left" w:pos="2026"/>
                <w:tab w:val="right" w:pos="4459"/>
              </w:tabs>
              <w:jc w:val="both"/>
            </w:pPr>
            <w:r>
              <w:t>Положение</w:t>
            </w:r>
            <w:r>
              <w:tab/>
              <w:t>по</w:t>
            </w:r>
            <w:r>
              <w:tab/>
              <w:t>обнаружению,</w:t>
            </w:r>
          </w:p>
          <w:p w:rsidR="00485946" w:rsidRDefault="00457BA8">
            <w:pPr>
              <w:pStyle w:val="a4"/>
              <w:jc w:val="both"/>
            </w:pPr>
            <w:r>
              <w:t xml:space="preserve">распознаванию и описанию опасностей, оценке уровней </w:t>
            </w:r>
            <w:r>
              <w:t>профессиональных рисков (иные документы определяющие методы выявления опасностей и оценки уровней профессионального риска);</w:t>
            </w:r>
          </w:p>
          <w:p w:rsidR="00485946" w:rsidRDefault="00457BA8">
            <w:pPr>
              <w:pStyle w:val="a4"/>
              <w:numPr>
                <w:ilvl w:val="0"/>
                <w:numId w:val="11"/>
              </w:numPr>
              <w:tabs>
                <w:tab w:val="left" w:pos="130"/>
                <w:tab w:val="left" w:pos="1536"/>
                <w:tab w:val="left" w:pos="3403"/>
              </w:tabs>
              <w:jc w:val="both"/>
            </w:pPr>
            <w:r>
              <w:t>карты оценки профессиональных рисков, с которыми</w:t>
            </w:r>
            <w:r>
              <w:tab/>
              <w:t>ознакомлены</w:t>
            </w:r>
            <w:r>
              <w:tab/>
              <w:t>работники</w:t>
            </w:r>
          </w:p>
          <w:p w:rsidR="00485946" w:rsidRDefault="00457BA8">
            <w:pPr>
              <w:pStyle w:val="a4"/>
              <w:jc w:val="both"/>
            </w:pPr>
            <w:r>
              <w:t>образовательной организации;</w:t>
            </w:r>
          </w:p>
          <w:p w:rsidR="00485946" w:rsidRDefault="00457BA8">
            <w:pPr>
              <w:pStyle w:val="a4"/>
              <w:numPr>
                <w:ilvl w:val="0"/>
                <w:numId w:val="11"/>
              </w:numPr>
              <w:tabs>
                <w:tab w:val="left" w:pos="130"/>
              </w:tabs>
              <w:jc w:val="both"/>
            </w:pPr>
            <w:r>
              <w:t>перечень мероприятий по снижению</w:t>
            </w:r>
            <w:r>
              <w:t xml:space="preserve"> рисков;</w:t>
            </w:r>
          </w:p>
          <w:p w:rsidR="00485946" w:rsidRDefault="00457BA8">
            <w:pPr>
              <w:pStyle w:val="a4"/>
              <w:numPr>
                <w:ilvl w:val="0"/>
                <w:numId w:val="11"/>
              </w:numPr>
              <w:tabs>
                <w:tab w:val="left" w:pos="130"/>
              </w:tabs>
              <w:jc w:val="both"/>
            </w:pPr>
            <w:r>
              <w:t>реестры опасностей и рисков.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numPr>
                <w:ilvl w:val="0"/>
                <w:numId w:val="12"/>
              </w:numPr>
              <w:tabs>
                <w:tab w:val="left" w:pos="139"/>
              </w:tabs>
              <w:jc w:val="both"/>
            </w:pPr>
            <w:r>
              <w:t>ст. 214 ТК РФ</w:t>
            </w:r>
          </w:p>
          <w:p w:rsidR="00485946" w:rsidRDefault="00457BA8">
            <w:pPr>
              <w:pStyle w:val="a4"/>
              <w:numPr>
                <w:ilvl w:val="0"/>
                <w:numId w:val="12"/>
              </w:numPr>
              <w:tabs>
                <w:tab w:val="left" w:pos="139"/>
                <w:tab w:val="left" w:pos="1478"/>
                <w:tab w:val="right" w:pos="3691"/>
              </w:tabs>
              <w:jc w:val="both"/>
            </w:pPr>
            <w:r>
              <w:t>п. 3 Рекомендаций по выбору методов</w:t>
            </w:r>
            <w:r>
              <w:tab/>
              <w:t>оценки</w:t>
            </w:r>
            <w:r>
              <w:tab/>
              <w:t>уровней</w:t>
            </w:r>
          </w:p>
          <w:p w:rsidR="00485946" w:rsidRDefault="00457BA8">
            <w:pPr>
              <w:pStyle w:val="a4"/>
              <w:jc w:val="both"/>
            </w:pPr>
            <w:r>
              <w:t>профессиональных рисков и по снижению уровней таких рисков, утвержденных приказом Минтруда России от 28.12.2021 № 926</w:t>
            </w:r>
          </w:p>
          <w:p w:rsidR="00485946" w:rsidRDefault="00457BA8">
            <w:pPr>
              <w:pStyle w:val="a4"/>
              <w:numPr>
                <w:ilvl w:val="0"/>
                <w:numId w:val="12"/>
              </w:numPr>
              <w:tabs>
                <w:tab w:val="left" w:pos="139"/>
                <w:tab w:val="left" w:pos="2136"/>
              </w:tabs>
              <w:jc w:val="both"/>
            </w:pPr>
            <w:r>
              <w:t xml:space="preserve">пп. 33, 41, 42, 43 Рекомендаций по </w:t>
            </w:r>
            <w:r>
              <w:t>классификации,</w:t>
            </w:r>
            <w:r>
              <w:tab/>
              <w:t>обнаружению,</w:t>
            </w:r>
          </w:p>
          <w:p w:rsidR="00485946" w:rsidRDefault="00457BA8">
            <w:pPr>
              <w:pStyle w:val="a4"/>
              <w:tabs>
                <w:tab w:val="left" w:pos="2054"/>
                <w:tab w:val="left" w:pos="2678"/>
              </w:tabs>
              <w:jc w:val="both"/>
            </w:pPr>
            <w:r>
              <w:t>распознаванию</w:t>
            </w:r>
            <w:r>
              <w:tab/>
              <w:t>и</w:t>
            </w:r>
            <w:r>
              <w:tab/>
              <w:t>описанию</w:t>
            </w:r>
          </w:p>
          <w:p w:rsidR="00485946" w:rsidRDefault="00457BA8">
            <w:pPr>
              <w:pStyle w:val="a4"/>
              <w:tabs>
                <w:tab w:val="left" w:pos="2136"/>
              </w:tabs>
              <w:jc w:val="both"/>
            </w:pPr>
            <w:r>
              <w:t>опасностей,</w:t>
            </w:r>
            <w:r>
              <w:tab/>
              <w:t>утвержденных</w:t>
            </w:r>
          </w:p>
          <w:p w:rsidR="00485946" w:rsidRDefault="00457BA8">
            <w:pPr>
              <w:pStyle w:val="a4"/>
              <w:jc w:val="both"/>
            </w:pPr>
            <w:r>
              <w:t>приказом Минтруда России от 31.01.2022 № 36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02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Служба охраны труда</w:t>
            </w: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402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797"/>
                <w:tab w:val="left" w:pos="3144"/>
              </w:tabs>
              <w:jc w:val="both"/>
            </w:pPr>
            <w:r>
              <w:t>В</w:t>
            </w:r>
            <w:r>
              <w:tab/>
              <w:t>образовательной</w:t>
            </w:r>
            <w:r>
              <w:tab/>
              <w:t>организации,</w:t>
            </w:r>
          </w:p>
          <w:p w:rsidR="00485946" w:rsidRDefault="00457BA8">
            <w:pPr>
              <w:pStyle w:val="a4"/>
              <w:jc w:val="both"/>
            </w:pPr>
            <w:r>
              <w:t xml:space="preserve">численность работников которой согласно штатному расписанию 50 и более человек, </w:t>
            </w:r>
            <w:r>
              <w:t>создана служба охраны труда или введена должность специалиста по охране труда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- ст. 223 ТК РФ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</w:tbl>
    <w:p w:rsidR="00485946" w:rsidRDefault="00457BA8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09"/>
        <w:gridCol w:w="3922"/>
        <w:gridCol w:w="1594"/>
      </w:tblGrid>
      <w:tr w:rsidR="00485946">
        <w:tblPrEx>
          <w:tblCellMar>
            <w:top w:w="0" w:type="dxa"/>
            <w:bottom w:w="0" w:type="dxa"/>
          </w:tblCellMar>
        </w:tblPrEx>
        <w:trPr>
          <w:trHeight w:hRule="exact" w:val="1397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85946" w:rsidRDefault="00457BA8">
            <w:pPr>
              <w:pStyle w:val="a4"/>
              <w:tabs>
                <w:tab w:val="left" w:pos="1162"/>
                <w:tab w:val="left" w:pos="3168"/>
              </w:tabs>
              <w:jc w:val="both"/>
            </w:pPr>
            <w:r>
              <w:lastRenderedPageBreak/>
              <w:t>Квалификация работников службы охраны труда</w:t>
            </w:r>
            <w:r>
              <w:tab/>
              <w:t>соответствует</w:t>
            </w:r>
            <w:r>
              <w:tab/>
              <w:t>требованиям</w:t>
            </w:r>
          </w:p>
          <w:p w:rsidR="00485946" w:rsidRDefault="00457BA8">
            <w:pPr>
              <w:pStyle w:val="a4"/>
              <w:jc w:val="both"/>
            </w:pPr>
            <w:r>
              <w:t>профессионального стандарта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066"/>
                <w:tab w:val="left" w:pos="2424"/>
                <w:tab w:val="left" w:pos="3490"/>
              </w:tabs>
              <w:jc w:val="both"/>
            </w:pPr>
            <w:r>
              <w:t>Приказ</w:t>
            </w:r>
            <w:r>
              <w:tab/>
              <w:t>Минтруда</w:t>
            </w:r>
            <w:r>
              <w:tab/>
              <w:t>России</w:t>
            </w:r>
            <w:r>
              <w:tab/>
              <w:t>от</w:t>
            </w:r>
          </w:p>
          <w:p w:rsidR="00485946" w:rsidRDefault="00457BA8">
            <w:pPr>
              <w:pStyle w:val="a4"/>
              <w:tabs>
                <w:tab w:val="left" w:pos="1790"/>
                <w:tab w:val="left" w:pos="3288"/>
              </w:tabs>
              <w:jc w:val="both"/>
            </w:pPr>
            <w:r>
              <w:t>22.04.2021</w:t>
            </w:r>
            <w:r>
              <w:tab/>
              <w:t>№ 274н</w:t>
            </w:r>
            <w:r>
              <w:tab/>
              <w:t>«Об</w:t>
            </w:r>
          </w:p>
          <w:p w:rsidR="00485946" w:rsidRDefault="00457BA8">
            <w:pPr>
              <w:pStyle w:val="a4"/>
              <w:tabs>
                <w:tab w:val="left" w:pos="1690"/>
              </w:tabs>
              <w:jc w:val="both"/>
            </w:pPr>
            <w:r>
              <w:t>утверждении</w:t>
            </w:r>
            <w:r>
              <w:tab/>
            </w:r>
            <w:r>
              <w:t>профессионального</w:t>
            </w:r>
          </w:p>
          <w:p w:rsidR="00485946" w:rsidRDefault="00457BA8">
            <w:pPr>
              <w:pStyle w:val="a4"/>
              <w:jc w:val="both"/>
            </w:pPr>
            <w:r>
              <w:t>стандарта «Специалист в области охраны труда»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2770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Наличие Уголка по охране труда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t xml:space="preserve">Приказ Министерства труда и социальной защиты РФ от 17 декабря 2021 г. </w:t>
            </w:r>
            <w:r>
              <w:rPr>
                <w:lang w:val="en-US" w:eastAsia="en-US" w:bidi="en-US"/>
              </w:rPr>
              <w:t>N</w:t>
            </w:r>
            <w:r w:rsidRPr="00A978DF">
              <w:rPr>
                <w:lang w:eastAsia="en-US" w:bidi="en-US"/>
              </w:rPr>
              <w:t xml:space="preserve"> </w:t>
            </w:r>
            <w:r>
              <w:t>894</w:t>
            </w:r>
          </w:p>
          <w:p w:rsidR="00485946" w:rsidRDefault="00457BA8">
            <w:pPr>
              <w:pStyle w:val="a4"/>
              <w:tabs>
                <w:tab w:val="left" w:pos="2208"/>
              </w:tabs>
              <w:jc w:val="both"/>
            </w:pPr>
            <w:r>
              <w:t>"Об утверждении рекомендаций по размещению</w:t>
            </w:r>
            <w:r>
              <w:tab/>
              <w:t>работодателем</w:t>
            </w:r>
          </w:p>
          <w:p w:rsidR="00485946" w:rsidRDefault="00457BA8">
            <w:pPr>
              <w:pStyle w:val="a4"/>
              <w:tabs>
                <w:tab w:val="left" w:pos="2112"/>
                <w:tab w:val="left" w:pos="3586"/>
              </w:tabs>
              <w:jc w:val="both"/>
            </w:pPr>
            <w:r>
              <w:t>информационных</w:t>
            </w:r>
            <w:r>
              <w:tab/>
              <w:t>материалов</w:t>
            </w:r>
            <w:r>
              <w:tab/>
              <w:t>в</w:t>
            </w:r>
          </w:p>
          <w:p w:rsidR="00485946" w:rsidRDefault="00457BA8">
            <w:pPr>
              <w:pStyle w:val="a4"/>
              <w:jc w:val="both"/>
            </w:pPr>
            <w:r>
              <w:t>целях информирования работников об их трудовых правах, включая право на безопасные условия и охрану труда"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02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Комитет (комиссия) по охране труда</w:t>
            </w: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666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85946" w:rsidRDefault="00457BA8">
            <w:pPr>
              <w:pStyle w:val="a4"/>
              <w:tabs>
                <w:tab w:val="left" w:pos="1205"/>
                <w:tab w:val="left" w:pos="2323"/>
                <w:tab w:val="left" w:pos="4243"/>
              </w:tabs>
              <w:jc w:val="both"/>
            </w:pPr>
            <w:r>
              <w:t>Наличие</w:t>
            </w:r>
            <w:r>
              <w:tab/>
              <w:t>приказа</w:t>
            </w:r>
            <w:r>
              <w:tab/>
              <w:t>(распоряжения)</w:t>
            </w:r>
            <w:r>
              <w:tab/>
              <w:t>об</w:t>
            </w:r>
          </w:p>
          <w:p w:rsidR="00485946" w:rsidRDefault="00457BA8">
            <w:pPr>
              <w:pStyle w:val="a4"/>
              <w:tabs>
                <w:tab w:val="left" w:pos="1656"/>
                <w:tab w:val="left" w:pos="3139"/>
                <w:tab w:val="left" w:pos="3571"/>
              </w:tabs>
              <w:jc w:val="both"/>
            </w:pPr>
            <w:r>
              <w:t>утверждении</w:t>
            </w:r>
            <w:r>
              <w:tab/>
              <w:t>Положения</w:t>
            </w:r>
            <w:r>
              <w:tab/>
              <w:t>о</w:t>
            </w:r>
            <w:r>
              <w:tab/>
              <w:t>комитете</w:t>
            </w:r>
          </w:p>
          <w:p w:rsidR="00485946" w:rsidRDefault="00457BA8">
            <w:pPr>
              <w:pStyle w:val="a4"/>
              <w:jc w:val="both"/>
            </w:pPr>
            <w:r>
              <w:t>(комиссии) по охране труда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numPr>
                <w:ilvl w:val="0"/>
                <w:numId w:val="13"/>
              </w:numPr>
              <w:tabs>
                <w:tab w:val="left" w:pos="139"/>
              </w:tabs>
            </w:pPr>
            <w:r>
              <w:t>ст. 224 ТК РФ;</w:t>
            </w:r>
          </w:p>
          <w:p w:rsidR="00485946" w:rsidRDefault="00457BA8">
            <w:pPr>
              <w:pStyle w:val="a4"/>
              <w:numPr>
                <w:ilvl w:val="0"/>
                <w:numId w:val="13"/>
              </w:numPr>
              <w:tabs>
                <w:tab w:val="left" w:pos="139"/>
                <w:tab w:val="left" w:pos="907"/>
                <w:tab w:val="left" w:pos="2755"/>
              </w:tabs>
              <w:jc w:val="both"/>
            </w:pPr>
            <w:r>
              <w:t>п. 2 Примерного положения о комитете (комиссии) по охране труда,</w:t>
            </w:r>
            <w:r>
              <w:tab/>
              <w:t>утвержденного</w:t>
            </w:r>
            <w:r>
              <w:tab/>
              <w:t>приказом</w:t>
            </w:r>
          </w:p>
          <w:p w:rsidR="00485946" w:rsidRDefault="00457BA8">
            <w:pPr>
              <w:pStyle w:val="a4"/>
              <w:jc w:val="both"/>
            </w:pPr>
            <w:r>
              <w:t>Минтруда России от 22.09.2021 № 650н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392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85946" w:rsidRDefault="00457BA8">
            <w:pPr>
              <w:pStyle w:val="a4"/>
              <w:jc w:val="both"/>
            </w:pPr>
            <w:r>
              <w:t>Утвержден состав комитета (комиссии) по охране труда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907"/>
                <w:tab w:val="left" w:pos="2755"/>
              </w:tabs>
              <w:jc w:val="both"/>
            </w:pPr>
            <w:r>
              <w:t>п. 12 Примерного положения о комитете (комиссии) по охране труда,</w:t>
            </w:r>
            <w:r>
              <w:tab/>
            </w:r>
            <w:r>
              <w:t>утвержденного</w:t>
            </w:r>
            <w:r>
              <w:tab/>
              <w:t>приказом</w:t>
            </w:r>
          </w:p>
          <w:p w:rsidR="00485946" w:rsidRDefault="00457BA8">
            <w:pPr>
              <w:pStyle w:val="a4"/>
              <w:jc w:val="both"/>
            </w:pPr>
            <w:r>
              <w:t>Минтруда России от 22.09.2021 № 650н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387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85946" w:rsidRDefault="00457BA8">
            <w:pPr>
              <w:pStyle w:val="a4"/>
              <w:tabs>
                <w:tab w:val="left" w:pos="1282"/>
                <w:tab w:val="left" w:pos="3216"/>
              </w:tabs>
              <w:jc w:val="both"/>
            </w:pPr>
            <w:r>
              <w:t>Избран</w:t>
            </w:r>
            <w:r>
              <w:tab/>
              <w:t>председатель,</w:t>
            </w:r>
            <w:r>
              <w:tab/>
              <w:t>заместители</w:t>
            </w:r>
          </w:p>
          <w:p w:rsidR="00485946" w:rsidRDefault="00457BA8">
            <w:pPr>
              <w:pStyle w:val="a4"/>
              <w:jc w:val="both"/>
            </w:pPr>
            <w:r>
              <w:t>председателя и секретарь комиссии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907"/>
                <w:tab w:val="left" w:pos="2755"/>
              </w:tabs>
              <w:jc w:val="both"/>
            </w:pPr>
            <w:r>
              <w:t>п. 13 Примерного положения о комитете (комиссии) по охране труда,</w:t>
            </w:r>
            <w:r>
              <w:tab/>
              <w:t>утвержденного</w:t>
            </w:r>
            <w:r>
              <w:tab/>
              <w:t>приказом</w:t>
            </w:r>
          </w:p>
          <w:p w:rsidR="00485946" w:rsidRDefault="00457BA8">
            <w:pPr>
              <w:pStyle w:val="a4"/>
              <w:jc w:val="both"/>
            </w:pPr>
            <w:r>
              <w:t>Минтруда России от 22.09.2021 № 650н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02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Обучение по охране труда</w:t>
            </w: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939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042"/>
                <w:tab w:val="left" w:pos="2755"/>
              </w:tabs>
              <w:jc w:val="both"/>
            </w:pPr>
            <w:r>
              <w:t>Регистрация образовательной организации в</w:t>
            </w:r>
            <w:r>
              <w:tab/>
              <w:t>реестре</w:t>
            </w:r>
            <w:r>
              <w:tab/>
              <w:t>индивидуальных</w:t>
            </w:r>
          </w:p>
          <w:p w:rsidR="00485946" w:rsidRDefault="00457BA8">
            <w:pPr>
              <w:pStyle w:val="a4"/>
              <w:tabs>
                <w:tab w:val="left" w:pos="2338"/>
                <w:tab w:val="left" w:pos="4229"/>
              </w:tabs>
              <w:jc w:val="both"/>
            </w:pPr>
            <w:r>
              <w:t>предпринимателей и юридических лиц, осуществляющих</w:t>
            </w:r>
            <w:r>
              <w:tab/>
              <w:t>деятельность</w:t>
            </w:r>
            <w:r>
              <w:tab/>
              <w:t>по</w:t>
            </w:r>
          </w:p>
          <w:p w:rsidR="00485946" w:rsidRDefault="00457BA8">
            <w:pPr>
              <w:pStyle w:val="a4"/>
              <w:jc w:val="both"/>
            </w:pPr>
            <w:r>
              <w:t>обучению своих работников вопросам охраны труда (при организации обучения работодателем)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 xml:space="preserve">п. 106 </w:t>
            </w:r>
            <w:r>
              <w:t>Правила обучения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</w:pPr>
            <w:r>
              <w:t>Наличие программ обучения по охране труда (при организации обучения работодателем)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t>- ст. 214, 219 ТК РФ,</w:t>
            </w:r>
          </w:p>
          <w:p w:rsidR="00485946" w:rsidRDefault="00457BA8">
            <w:pPr>
              <w:pStyle w:val="a4"/>
              <w:tabs>
                <w:tab w:val="left" w:pos="1008"/>
                <w:tab w:val="left" w:pos="1502"/>
                <w:tab w:val="left" w:pos="1997"/>
                <w:tab w:val="left" w:pos="2496"/>
              </w:tabs>
              <w:jc w:val="both"/>
            </w:pPr>
            <w:r>
              <w:t>- пп. 34,</w:t>
            </w:r>
            <w:r>
              <w:tab/>
              <w:t>36,</w:t>
            </w:r>
            <w:r>
              <w:tab/>
              <w:t>41,</w:t>
            </w:r>
            <w:r>
              <w:tab/>
              <w:t>48,</w:t>
            </w:r>
            <w:r>
              <w:tab/>
              <w:t>49 Правил</w:t>
            </w:r>
          </w:p>
          <w:p w:rsidR="00485946" w:rsidRDefault="00457BA8">
            <w:pPr>
              <w:pStyle w:val="a4"/>
              <w:jc w:val="both"/>
            </w:pPr>
            <w:r>
              <w:t>обучения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t xml:space="preserve">Определены лица, проводящие обучение работников по охране в организации (при организации </w:t>
            </w:r>
            <w:r>
              <w:t>обучения работодателем)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</w:pPr>
            <w:r>
              <w:t>п. 96 Правил обучения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123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229"/>
                <w:tab w:val="left" w:pos="2395"/>
                <w:tab w:val="left" w:pos="4373"/>
              </w:tabs>
              <w:jc w:val="both"/>
            </w:pPr>
            <w:r>
              <w:t>Издание</w:t>
            </w:r>
            <w:r>
              <w:tab/>
              <w:t>приказа</w:t>
            </w:r>
            <w:r>
              <w:tab/>
              <w:t>(распоряжения)</w:t>
            </w:r>
            <w:r>
              <w:tab/>
              <w:t>о</w:t>
            </w:r>
          </w:p>
          <w:p w:rsidR="00485946" w:rsidRDefault="00457BA8">
            <w:pPr>
              <w:pStyle w:val="a4"/>
              <w:jc w:val="both"/>
            </w:pPr>
            <w:r>
              <w:t>создании комиссии по проверке знаний требований охраны труда (при организации обучения работодателем)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</w:pPr>
            <w:r>
              <w:t>пп. 72, 73 Правил обучения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</w:tbl>
    <w:p w:rsidR="00485946" w:rsidRDefault="00457BA8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09"/>
        <w:gridCol w:w="3922"/>
        <w:gridCol w:w="1594"/>
      </w:tblGrid>
      <w:tr w:rsidR="00485946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lastRenderedPageBreak/>
              <w:t xml:space="preserve">Наличие протоколов проверки знания </w:t>
            </w:r>
            <w:r>
              <w:t>требований охраны труда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пп. 91, 92 Правил обучения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t>Внесение данных об обученных работниках в реестр обученных по охране труда лиц (при организации обучения работодателем)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п. 118 Правил обучения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387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891"/>
                <w:tab w:val="left" w:pos="3307"/>
              </w:tabs>
              <w:jc w:val="both"/>
            </w:pPr>
            <w:r>
              <w:t>Разработаны</w:t>
            </w:r>
            <w:r>
              <w:tab/>
              <w:t>порядок</w:t>
            </w:r>
            <w:r>
              <w:tab/>
              <w:t>проведения</w:t>
            </w:r>
          </w:p>
          <w:p w:rsidR="00485946" w:rsidRDefault="00457BA8">
            <w:pPr>
              <w:pStyle w:val="a4"/>
              <w:jc w:val="both"/>
            </w:pPr>
            <w:r>
              <w:t xml:space="preserve">инструктажа по охране </w:t>
            </w:r>
            <w:r>
              <w:t>труда, форма документирования и порядок проведения проверки знания требований охраны труда работников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пп. 9, 69 Правил обучения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t>Назначен ответственный за проведение вводного инструктажа по охране труда (в случае отсутствия специалиста по охране труда)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п.</w:t>
            </w:r>
            <w:r>
              <w:t xml:space="preserve"> 11 Правил обучения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733"/>
                <w:tab w:val="left" w:pos="3307"/>
              </w:tabs>
              <w:jc w:val="both"/>
            </w:pPr>
            <w:r>
              <w:t>Разработана</w:t>
            </w:r>
            <w:r>
              <w:tab/>
              <w:t>программа</w:t>
            </w:r>
            <w:r>
              <w:tab/>
              <w:t>проведения</w:t>
            </w:r>
          </w:p>
          <w:p w:rsidR="00485946" w:rsidRDefault="00457BA8">
            <w:pPr>
              <w:pStyle w:val="a4"/>
              <w:jc w:val="both"/>
            </w:pPr>
            <w:r>
              <w:t>вводного инструктажа по охране труда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п. 11 Правил обучения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546"/>
                <w:tab w:val="left" w:pos="2861"/>
                <w:tab w:val="left" w:pos="4358"/>
              </w:tabs>
              <w:jc w:val="both"/>
            </w:pPr>
            <w:r>
              <w:t>Разработан</w:t>
            </w:r>
            <w:r>
              <w:tab/>
              <w:t>перечень</w:t>
            </w:r>
            <w:r>
              <w:tab/>
              <w:t>профессий</w:t>
            </w:r>
            <w:r>
              <w:tab/>
              <w:t>и</w:t>
            </w:r>
          </w:p>
          <w:p w:rsidR="00485946" w:rsidRDefault="00457BA8">
            <w:pPr>
              <w:pStyle w:val="a4"/>
              <w:tabs>
                <w:tab w:val="left" w:pos="1800"/>
                <w:tab w:val="left" w:pos="3610"/>
              </w:tabs>
              <w:jc w:val="both"/>
            </w:pPr>
            <w:r>
              <w:t>должностей</w:t>
            </w:r>
            <w:r>
              <w:tab/>
              <w:t>работников,</w:t>
            </w:r>
            <w:r>
              <w:tab/>
              <w:t>которым</w:t>
            </w:r>
          </w:p>
          <w:p w:rsidR="00485946" w:rsidRDefault="00457BA8">
            <w:pPr>
              <w:pStyle w:val="a4"/>
              <w:jc w:val="both"/>
            </w:pPr>
            <w:r>
              <w:t>необходимо пройти стажировку на рабочем месте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п. 26 Правил обучения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310"/>
                <w:tab w:val="left" w:pos="2366"/>
                <w:tab w:val="left" w:pos="3293"/>
              </w:tabs>
              <w:jc w:val="both"/>
            </w:pPr>
            <w:r>
              <w:t>Разработана программа стажировки на рабочем</w:t>
            </w:r>
            <w:r>
              <w:tab/>
              <w:t>месте</w:t>
            </w:r>
            <w:r>
              <w:tab/>
              <w:t>(при</w:t>
            </w:r>
            <w:r>
              <w:tab/>
              <w:t>проведении</w:t>
            </w:r>
          </w:p>
          <w:p w:rsidR="00485946" w:rsidRDefault="00457BA8">
            <w:pPr>
              <w:pStyle w:val="a4"/>
              <w:jc w:val="both"/>
            </w:pPr>
            <w:r>
              <w:t>стажировки)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п. 27 Правил обучения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t>Наличие журнала (карточек) регистрации вводного инструктажа по охране труда или личных карточек учета инструктажей по охране труда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 xml:space="preserve">пп. 86, 88 Правил </w:t>
            </w:r>
            <w:r>
              <w:t>обучения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907"/>
                <w:tab w:val="left" w:pos="1603"/>
                <w:tab w:val="left" w:pos="2707"/>
                <w:tab w:val="left" w:pos="3912"/>
              </w:tabs>
              <w:jc w:val="both"/>
            </w:pPr>
            <w:r>
              <w:t>Наличие журнала (карточек) регистрации инструктажа по охране труда на рабочем месте</w:t>
            </w:r>
            <w:r>
              <w:tab/>
              <w:t>или</w:t>
            </w:r>
            <w:r>
              <w:tab/>
              <w:t>личных</w:t>
            </w:r>
            <w:r>
              <w:tab/>
              <w:t>карточек</w:t>
            </w:r>
            <w:r>
              <w:tab/>
              <w:t>учета</w:t>
            </w:r>
          </w:p>
          <w:p w:rsidR="00485946" w:rsidRDefault="00457BA8">
            <w:pPr>
              <w:pStyle w:val="a4"/>
              <w:jc w:val="both"/>
            </w:pPr>
            <w:r>
              <w:t>инструктажей по охране труда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пп. 87, 88 Правил обучения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944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Наличие инструкций по охране труда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numPr>
                <w:ilvl w:val="0"/>
                <w:numId w:val="14"/>
              </w:numPr>
              <w:tabs>
                <w:tab w:val="left" w:pos="139"/>
              </w:tabs>
              <w:jc w:val="both"/>
            </w:pPr>
            <w:r>
              <w:t>п. 18 Правил обучения</w:t>
            </w:r>
          </w:p>
          <w:p w:rsidR="00485946" w:rsidRDefault="00457BA8">
            <w:pPr>
              <w:pStyle w:val="a4"/>
              <w:numPr>
                <w:ilvl w:val="0"/>
                <w:numId w:val="14"/>
              </w:numPr>
              <w:tabs>
                <w:tab w:val="left" w:pos="139"/>
                <w:tab w:val="left" w:pos="1522"/>
                <w:tab w:val="left" w:pos="2078"/>
                <w:tab w:val="left" w:pos="3077"/>
              </w:tabs>
              <w:jc w:val="both"/>
            </w:pPr>
            <w:r>
              <w:t xml:space="preserve">Основные требования </w:t>
            </w:r>
            <w:r>
              <w:t>к порядку разработки и содержанию правил и инструкций</w:t>
            </w:r>
            <w:r>
              <w:tab/>
              <w:t>по</w:t>
            </w:r>
            <w:r>
              <w:tab/>
              <w:t>охране</w:t>
            </w:r>
            <w:r>
              <w:tab/>
              <w:t>труда,</w:t>
            </w:r>
          </w:p>
          <w:p w:rsidR="00485946" w:rsidRDefault="00457BA8">
            <w:pPr>
              <w:pStyle w:val="a4"/>
              <w:tabs>
                <w:tab w:val="left" w:pos="2146"/>
              </w:tabs>
              <w:jc w:val="both"/>
            </w:pPr>
            <w:r>
              <w:t>разрабатываемых</w:t>
            </w:r>
            <w:r>
              <w:tab/>
              <w:t>работодателем,</w:t>
            </w:r>
          </w:p>
          <w:p w:rsidR="00485946" w:rsidRDefault="00457BA8">
            <w:pPr>
              <w:pStyle w:val="a4"/>
              <w:jc w:val="both"/>
            </w:pPr>
            <w:r>
              <w:t>утвержденные приказом Минтруда России от 29.10.2021 № 772н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t>Перечень средств индивидуальной защиты, применение которых требует практических навыков в орг</w:t>
            </w:r>
            <w:r>
              <w:t>анизации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п. 38 Правил обучения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t>Наличие перечня должностей и профессий, освобожденных от первичного инструктажа на рабочем месте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п. 13 Правил обучения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t xml:space="preserve">Наличие перечня профессий и должностей работников, ответственных за организацию работ повышенной </w:t>
            </w:r>
            <w:r>
              <w:t>опасности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п. 56 Правил обучения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02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Электробезопасность</w:t>
            </w: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rPr>
                <w:color w:val="222222"/>
              </w:rPr>
              <w:t>Наличие приказа о назначении лица, ответственного за проведение инструктажа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829"/>
              </w:tabs>
              <w:jc w:val="both"/>
            </w:pPr>
            <w:hyperlink r:id="rId9" w:history="1">
              <w:r>
                <w:t>п. 2</w:t>
              </w:r>
            </w:hyperlink>
            <w:r>
              <w:t>.3 Правил по охране труда при эксплуатации</w:t>
            </w:r>
            <w:r>
              <w:tab/>
            </w:r>
            <w:r>
              <w:t>электроустановок,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</w:tbl>
    <w:p w:rsidR="00485946" w:rsidRDefault="00457BA8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09"/>
        <w:gridCol w:w="3922"/>
        <w:gridCol w:w="1594"/>
      </w:tblGrid>
      <w:tr w:rsidR="00485946">
        <w:tblPrEx>
          <w:tblCellMar>
            <w:top w:w="0" w:type="dxa"/>
            <w:bottom w:w="0" w:type="dxa"/>
          </w:tblCellMar>
        </w:tblPrEx>
        <w:trPr>
          <w:trHeight w:hRule="exact" w:val="845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643"/>
                <w:tab w:val="left" w:pos="2352"/>
                <w:tab w:val="left" w:pos="3629"/>
                <w:tab w:val="left" w:pos="4234"/>
              </w:tabs>
              <w:jc w:val="both"/>
            </w:pPr>
            <w:r>
              <w:rPr>
                <w:color w:val="222222"/>
              </w:rPr>
              <w:lastRenderedPageBreak/>
              <w:t>и</w:t>
            </w:r>
            <w:r>
              <w:rPr>
                <w:color w:val="222222"/>
              </w:rPr>
              <w:tab/>
              <w:t>присвоение</w:t>
            </w:r>
            <w:r>
              <w:rPr>
                <w:color w:val="222222"/>
              </w:rPr>
              <w:tab/>
              <w:t>группы</w:t>
            </w:r>
            <w:r>
              <w:rPr>
                <w:color w:val="222222"/>
              </w:rPr>
              <w:tab/>
              <w:t>I</w:t>
            </w:r>
            <w:r>
              <w:rPr>
                <w:color w:val="222222"/>
              </w:rPr>
              <w:tab/>
              <w:t>по</w:t>
            </w:r>
          </w:p>
          <w:p w:rsidR="00485946" w:rsidRDefault="00457BA8">
            <w:pPr>
              <w:pStyle w:val="a4"/>
              <w:jc w:val="both"/>
            </w:pPr>
            <w:r>
              <w:rPr>
                <w:color w:val="222222"/>
              </w:rPr>
              <w:t>электробезопасности неэлектротехническому персоналу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утвержденных приказом Минтруда</w:t>
            </w:r>
          </w:p>
          <w:p w:rsidR="00485946" w:rsidRDefault="00457BA8">
            <w:pPr>
              <w:pStyle w:val="a4"/>
              <w:jc w:val="both"/>
            </w:pPr>
            <w:r>
              <w:t>России от 15.12.2020 № 903н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85946" w:rsidRDefault="00457BA8">
            <w:pPr>
              <w:pStyle w:val="a4"/>
              <w:tabs>
                <w:tab w:val="left" w:pos="821"/>
                <w:tab w:val="left" w:pos="2477"/>
                <w:tab w:val="left" w:pos="3696"/>
                <w:tab w:val="left" w:pos="4243"/>
              </w:tabs>
              <w:jc w:val="both"/>
            </w:pPr>
            <w:r>
              <w:rPr>
                <w:color w:val="222222"/>
              </w:rPr>
              <w:t>Наличие Перечня должностей и профессий для</w:t>
            </w:r>
            <w:r>
              <w:rPr>
                <w:color w:val="222222"/>
              </w:rPr>
              <w:tab/>
              <w:t>присвоения</w:t>
            </w:r>
            <w:r>
              <w:rPr>
                <w:color w:val="222222"/>
              </w:rPr>
              <w:tab/>
              <w:t>группы</w:t>
            </w:r>
            <w:r>
              <w:rPr>
                <w:color w:val="222222"/>
              </w:rPr>
              <w:tab/>
              <w:t>I</w:t>
            </w:r>
            <w:r>
              <w:rPr>
                <w:color w:val="222222"/>
              </w:rPr>
              <w:tab/>
              <w:t>по</w:t>
            </w:r>
          </w:p>
          <w:p w:rsidR="00485946" w:rsidRDefault="00457BA8">
            <w:pPr>
              <w:pStyle w:val="a4"/>
              <w:jc w:val="both"/>
            </w:pPr>
            <w:r>
              <w:rPr>
                <w:color w:val="222222"/>
              </w:rPr>
              <w:t>электробезопасности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829"/>
              </w:tabs>
              <w:jc w:val="both"/>
            </w:pPr>
            <w:hyperlink r:id="rId10" w:history="1">
              <w:r>
                <w:t>п. 2</w:t>
              </w:r>
            </w:hyperlink>
            <w:r>
              <w:t>.3 Правил по охране труда при эксплуатации</w:t>
            </w:r>
            <w:r>
              <w:tab/>
              <w:t>электроустановок,</w:t>
            </w:r>
          </w:p>
          <w:p w:rsidR="00485946" w:rsidRDefault="00457BA8">
            <w:pPr>
              <w:pStyle w:val="a4"/>
              <w:jc w:val="both"/>
            </w:pPr>
            <w:r>
              <w:t>утвержденных приказом Минтруда России от 15.12.2020 № 903н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85946" w:rsidRDefault="00457BA8">
            <w:pPr>
              <w:pStyle w:val="a4"/>
              <w:tabs>
                <w:tab w:val="left" w:pos="2318"/>
              </w:tabs>
              <w:jc w:val="both"/>
            </w:pPr>
            <w:r>
              <w:t>Ведётся Журнал учета присвоения группы 1 по</w:t>
            </w:r>
            <w:r>
              <w:tab/>
              <w:t>электробезопасности</w:t>
            </w:r>
          </w:p>
          <w:p w:rsidR="00485946" w:rsidRDefault="00457BA8">
            <w:pPr>
              <w:pStyle w:val="a4"/>
              <w:jc w:val="both"/>
            </w:pPr>
            <w:r>
              <w:t>неэлектротехническому персоналу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829"/>
              </w:tabs>
              <w:jc w:val="both"/>
            </w:pPr>
            <w:hyperlink r:id="rId11" w:history="1">
              <w:r>
                <w:t>п. 2</w:t>
              </w:r>
            </w:hyperlink>
            <w:r>
              <w:t>.3 Правил по охране труда при эксплуатации</w:t>
            </w:r>
            <w:r>
              <w:tab/>
              <w:t>электроустановок,</w:t>
            </w:r>
          </w:p>
          <w:p w:rsidR="00485946" w:rsidRDefault="00457BA8">
            <w:pPr>
              <w:pStyle w:val="a4"/>
              <w:jc w:val="both"/>
            </w:pPr>
            <w:r>
              <w:t>утвержденных приказом Минтруда России от 15.12.2020 № 903н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2789"/>
                <w:tab w:val="left" w:pos="4238"/>
              </w:tabs>
              <w:jc w:val="both"/>
            </w:pPr>
            <w:r>
              <w:t>Разработана и утверждена</w:t>
            </w:r>
            <w:r>
              <w:t xml:space="preserve"> Инструкция для неэлектротехнического</w:t>
            </w:r>
            <w:r>
              <w:tab/>
              <w:t>персонала</w:t>
            </w:r>
            <w:r>
              <w:tab/>
              <w:t>по</w:t>
            </w:r>
          </w:p>
          <w:p w:rsidR="00485946" w:rsidRDefault="00457BA8">
            <w:pPr>
              <w:pStyle w:val="a4"/>
              <w:tabs>
                <w:tab w:val="left" w:pos="1978"/>
                <w:tab w:val="left" w:pos="2774"/>
                <w:tab w:val="left" w:pos="4234"/>
              </w:tabs>
              <w:jc w:val="both"/>
            </w:pPr>
            <w:r>
              <w:t>присвоению</w:t>
            </w:r>
            <w:r>
              <w:tab/>
              <w:t>1</w:t>
            </w:r>
            <w:r>
              <w:tab/>
              <w:t>группы</w:t>
            </w:r>
            <w:r>
              <w:tab/>
              <w:t>по</w:t>
            </w:r>
          </w:p>
          <w:p w:rsidR="00485946" w:rsidRDefault="00457BA8">
            <w:pPr>
              <w:pStyle w:val="a4"/>
              <w:jc w:val="both"/>
            </w:pPr>
            <w:r>
              <w:t>электробезопасности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829"/>
              </w:tabs>
              <w:jc w:val="both"/>
            </w:pPr>
            <w:hyperlink r:id="rId12" w:history="1">
              <w:r>
                <w:t>п. 2</w:t>
              </w:r>
            </w:hyperlink>
            <w:r>
              <w:t>.4 Правил по охране труда при эксплуатации</w:t>
            </w:r>
            <w:r>
              <w:tab/>
              <w:t>электроустановок,</w:t>
            </w:r>
          </w:p>
          <w:p w:rsidR="00485946" w:rsidRDefault="00457BA8">
            <w:pPr>
              <w:pStyle w:val="a4"/>
              <w:jc w:val="both"/>
            </w:pPr>
            <w:r>
              <w:t xml:space="preserve">утвержденных приказом </w:t>
            </w:r>
            <w:r>
              <w:t>Минтруда России от 15.12.2020 № 903н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387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757"/>
                <w:tab w:val="left" w:pos="2280"/>
              </w:tabs>
              <w:jc w:val="both"/>
            </w:pPr>
            <w:r>
              <w:t>Имеется Протокол проверки знаний правил работы в электроустановках работников, относящихся</w:t>
            </w:r>
            <w:r>
              <w:tab/>
              <w:t>к</w:t>
            </w:r>
            <w:r>
              <w:tab/>
              <w:t>электротехническому</w:t>
            </w:r>
          </w:p>
          <w:p w:rsidR="00485946" w:rsidRDefault="00457BA8">
            <w:pPr>
              <w:pStyle w:val="a4"/>
              <w:tabs>
                <w:tab w:val="left" w:pos="1373"/>
                <w:tab w:val="left" w:pos="1814"/>
              </w:tabs>
              <w:jc w:val="both"/>
            </w:pPr>
            <w:r>
              <w:t>персоналу</w:t>
            </w:r>
            <w:r>
              <w:tab/>
              <w:t>и</w:t>
            </w:r>
            <w:r>
              <w:tab/>
              <w:t>электротехнологическому</w:t>
            </w:r>
          </w:p>
          <w:p w:rsidR="00485946" w:rsidRDefault="00457BA8">
            <w:pPr>
              <w:pStyle w:val="a4"/>
              <w:jc w:val="both"/>
            </w:pPr>
            <w:r>
              <w:t>персоналу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2309"/>
              </w:tabs>
              <w:jc w:val="both"/>
            </w:pPr>
            <w:hyperlink r:id="rId13" w:history="1">
              <w:r>
                <w:t>пп. 2</w:t>
              </w:r>
            </w:hyperlink>
            <w:r>
              <w:t>.3, 2.4 Правил по охране труда при</w:t>
            </w:r>
            <w:r>
              <w:tab/>
              <w:t>эксплуатации</w:t>
            </w:r>
          </w:p>
          <w:p w:rsidR="00485946" w:rsidRDefault="00457BA8">
            <w:pPr>
              <w:pStyle w:val="a4"/>
              <w:jc w:val="both"/>
            </w:pPr>
            <w:r>
              <w:t>электроустановок, утвержденных приказом Минтруда России от 15.12.2020 № 903н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02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Средства индивидуальной защиты</w:t>
            </w: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2770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Наличие:</w:t>
            </w:r>
          </w:p>
          <w:p w:rsidR="00485946" w:rsidRDefault="00457BA8">
            <w:pPr>
              <w:pStyle w:val="a4"/>
              <w:numPr>
                <w:ilvl w:val="0"/>
                <w:numId w:val="15"/>
              </w:numPr>
              <w:tabs>
                <w:tab w:val="left" w:pos="134"/>
                <w:tab w:val="left" w:pos="1925"/>
                <w:tab w:val="left" w:pos="3989"/>
              </w:tabs>
              <w:jc w:val="both"/>
            </w:pPr>
            <w:r>
              <w:t>локального</w:t>
            </w:r>
            <w:r>
              <w:tab/>
            </w:r>
            <w:r>
              <w:t>нормативного</w:t>
            </w:r>
            <w:r>
              <w:tab/>
              <w:t>акта,</w:t>
            </w:r>
          </w:p>
          <w:p w:rsidR="00485946" w:rsidRDefault="00457BA8">
            <w:pPr>
              <w:pStyle w:val="a4"/>
              <w:tabs>
                <w:tab w:val="left" w:pos="1613"/>
                <w:tab w:val="left" w:pos="2510"/>
                <w:tab w:val="left" w:pos="3082"/>
              </w:tabs>
              <w:jc w:val="both"/>
            </w:pPr>
            <w:r>
              <w:t>устанавливающего порядок обеспечения работников</w:t>
            </w:r>
            <w:r>
              <w:tab/>
              <w:t>СИЗ</w:t>
            </w:r>
            <w:r>
              <w:tab/>
              <w:t>и</w:t>
            </w:r>
            <w:r>
              <w:tab/>
              <w:t>смывающими</w:t>
            </w:r>
          </w:p>
          <w:p w:rsidR="00485946" w:rsidRDefault="00457BA8">
            <w:pPr>
              <w:pStyle w:val="a4"/>
              <w:jc w:val="both"/>
            </w:pPr>
            <w:r>
              <w:t>средствами</w:t>
            </w:r>
          </w:p>
          <w:p w:rsidR="00485946" w:rsidRDefault="00457BA8">
            <w:pPr>
              <w:pStyle w:val="a4"/>
              <w:numPr>
                <w:ilvl w:val="0"/>
                <w:numId w:val="15"/>
              </w:numPr>
              <w:tabs>
                <w:tab w:val="left" w:pos="134"/>
                <w:tab w:val="left" w:pos="542"/>
                <w:tab w:val="left" w:pos="1382"/>
                <w:tab w:val="left" w:pos="3240"/>
                <w:tab w:val="left" w:pos="3782"/>
              </w:tabs>
              <w:jc w:val="both"/>
            </w:pPr>
            <w:r>
              <w:t>норм выдачи СИЗ и смывающих средств по</w:t>
            </w:r>
            <w:r>
              <w:tab/>
              <w:t>ЕТН,</w:t>
            </w:r>
            <w:r>
              <w:tab/>
              <w:t>разработанных</w:t>
            </w:r>
            <w:r>
              <w:tab/>
              <w:t>на</w:t>
            </w:r>
            <w:r>
              <w:tab/>
              <w:t>основе</w:t>
            </w:r>
          </w:p>
          <w:p w:rsidR="00485946" w:rsidRDefault="00457BA8">
            <w:pPr>
              <w:pStyle w:val="a4"/>
              <w:jc w:val="both"/>
            </w:pPr>
            <w:r>
              <w:t>результатов СОУТ и ОПР;</w:t>
            </w:r>
          </w:p>
          <w:p w:rsidR="00485946" w:rsidRDefault="00457BA8">
            <w:pPr>
              <w:pStyle w:val="a4"/>
              <w:numPr>
                <w:ilvl w:val="0"/>
                <w:numId w:val="15"/>
              </w:numPr>
              <w:tabs>
                <w:tab w:val="left" w:pos="134"/>
              </w:tabs>
              <w:jc w:val="both"/>
            </w:pPr>
            <w:r>
              <w:t>личных карточек учета выдачи СИЗ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numPr>
                <w:ilvl w:val="0"/>
                <w:numId w:val="16"/>
              </w:numPr>
              <w:tabs>
                <w:tab w:val="left" w:pos="139"/>
              </w:tabs>
              <w:jc w:val="both"/>
            </w:pPr>
            <w:r>
              <w:t>ст. 214 ТК РФ;</w:t>
            </w:r>
          </w:p>
          <w:p w:rsidR="00485946" w:rsidRDefault="00457BA8">
            <w:pPr>
              <w:pStyle w:val="a4"/>
              <w:numPr>
                <w:ilvl w:val="0"/>
                <w:numId w:val="16"/>
              </w:numPr>
              <w:tabs>
                <w:tab w:val="left" w:pos="139"/>
                <w:tab w:val="left" w:pos="739"/>
                <w:tab w:val="left" w:pos="1310"/>
                <w:tab w:val="left" w:pos="1853"/>
                <w:tab w:val="left" w:pos="2429"/>
              </w:tabs>
              <w:jc w:val="both"/>
            </w:pPr>
            <w:r>
              <w:t>пп.</w:t>
            </w:r>
            <w:r>
              <w:tab/>
              <w:t>14,</w:t>
            </w:r>
            <w:r>
              <w:tab/>
              <w:t>15,</w:t>
            </w:r>
            <w:r>
              <w:tab/>
              <w:t>25,</w:t>
            </w:r>
            <w:r>
              <w:tab/>
              <w:t xml:space="preserve">77 </w:t>
            </w:r>
            <w:r>
              <w:t>Правил</w:t>
            </w:r>
          </w:p>
          <w:p w:rsidR="00485946" w:rsidRDefault="00457BA8">
            <w:pPr>
              <w:pStyle w:val="a4"/>
              <w:tabs>
                <w:tab w:val="left" w:pos="2232"/>
                <w:tab w:val="left" w:pos="3571"/>
              </w:tabs>
              <w:jc w:val="both"/>
            </w:pPr>
            <w:r>
              <w:t>обеспечения работников средствами индивидуальной</w:t>
            </w:r>
            <w:r>
              <w:tab/>
              <w:t>защиты</w:t>
            </w:r>
            <w:r>
              <w:tab/>
              <w:t>и</w:t>
            </w:r>
          </w:p>
          <w:p w:rsidR="00485946" w:rsidRDefault="00457BA8">
            <w:pPr>
              <w:pStyle w:val="a4"/>
              <w:tabs>
                <w:tab w:val="left" w:pos="2482"/>
              </w:tabs>
              <w:jc w:val="both"/>
            </w:pPr>
            <w:r>
              <w:t>смывающими</w:t>
            </w:r>
            <w:r>
              <w:tab/>
              <w:t>средствами,</w:t>
            </w:r>
          </w:p>
          <w:p w:rsidR="00485946" w:rsidRDefault="00457BA8">
            <w:pPr>
              <w:pStyle w:val="a4"/>
              <w:jc w:val="both"/>
            </w:pPr>
            <w:r>
              <w:t xml:space="preserve">утвержденных приказом Минтруда России от 29.10.2021 № 766н Приказ Министерства труда и социальной защиты РФ от 29 октября 2021 г. </w:t>
            </w:r>
            <w:r>
              <w:rPr>
                <w:lang w:val="en-US" w:eastAsia="en-US" w:bidi="en-US"/>
              </w:rPr>
              <w:t>N</w:t>
            </w:r>
            <w:r w:rsidRPr="00A978DF">
              <w:rPr>
                <w:lang w:eastAsia="en-US" w:bidi="en-US"/>
              </w:rPr>
              <w:t xml:space="preserve"> </w:t>
            </w:r>
            <w:r>
              <w:t>767н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666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 xml:space="preserve">Наличие сертификата или </w:t>
            </w:r>
            <w:r>
              <w:t>декларации соответствия СИЗ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003"/>
                <w:tab w:val="left" w:pos="2419"/>
              </w:tabs>
              <w:jc w:val="both"/>
            </w:pPr>
            <w:r>
              <w:t>п. 7</w:t>
            </w:r>
            <w:r>
              <w:tab/>
              <w:t>Правил</w:t>
            </w:r>
            <w:r>
              <w:tab/>
              <w:t>обеспечения</w:t>
            </w:r>
          </w:p>
          <w:p w:rsidR="00485946" w:rsidRDefault="00457BA8">
            <w:pPr>
              <w:pStyle w:val="a4"/>
              <w:tabs>
                <w:tab w:val="left" w:pos="2544"/>
              </w:tabs>
              <w:jc w:val="both"/>
            </w:pPr>
            <w:r>
              <w:t>работников</w:t>
            </w:r>
            <w:r>
              <w:tab/>
              <w:t>средствами</w:t>
            </w:r>
          </w:p>
          <w:p w:rsidR="00485946" w:rsidRDefault="00457BA8">
            <w:pPr>
              <w:pStyle w:val="a4"/>
              <w:tabs>
                <w:tab w:val="left" w:pos="2232"/>
                <w:tab w:val="left" w:pos="3571"/>
              </w:tabs>
              <w:jc w:val="both"/>
            </w:pPr>
            <w:r>
              <w:t>индивидуальной</w:t>
            </w:r>
            <w:r>
              <w:tab/>
              <w:t>защиты</w:t>
            </w:r>
            <w:r>
              <w:tab/>
              <w:t>и</w:t>
            </w:r>
          </w:p>
          <w:p w:rsidR="00485946" w:rsidRDefault="00457BA8">
            <w:pPr>
              <w:pStyle w:val="a4"/>
              <w:tabs>
                <w:tab w:val="left" w:pos="2419"/>
              </w:tabs>
              <w:jc w:val="both"/>
            </w:pPr>
            <w:r>
              <w:t>смывающими</w:t>
            </w:r>
            <w:r>
              <w:tab/>
              <w:t>средствами,</w:t>
            </w:r>
          </w:p>
          <w:p w:rsidR="00485946" w:rsidRDefault="00457BA8">
            <w:pPr>
              <w:pStyle w:val="a4"/>
              <w:jc w:val="both"/>
            </w:pPr>
            <w:r>
              <w:t>утвержденных приказом Минтруда России от 29.10.2021 № 766н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2496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right" w:pos="4474"/>
              </w:tabs>
              <w:jc w:val="both"/>
            </w:pPr>
            <w:r>
              <w:t>Создание необходимых условий и (или) предоставление</w:t>
            </w:r>
            <w:r>
              <w:tab/>
              <w:t>специально</w:t>
            </w:r>
          </w:p>
          <w:p w:rsidR="00485946" w:rsidRDefault="00457BA8">
            <w:pPr>
              <w:pStyle w:val="a4"/>
              <w:tabs>
                <w:tab w:val="left" w:pos="1358"/>
                <w:tab w:val="right" w:pos="4459"/>
              </w:tabs>
            </w:pPr>
            <w:r>
              <w:t>оборудованного места для хранения СИЗ - организация ухода (обслуживания) за СИЗ, в том числе своевременная химчистка, стирка,</w:t>
            </w:r>
            <w:r>
              <w:tab/>
              <w:t>дегазация,</w:t>
            </w:r>
            <w:r>
              <w:tab/>
              <w:t>дезактивация,</w:t>
            </w:r>
          </w:p>
          <w:p w:rsidR="00485946" w:rsidRDefault="00457BA8">
            <w:pPr>
              <w:pStyle w:val="a4"/>
              <w:tabs>
                <w:tab w:val="right" w:pos="4464"/>
              </w:tabs>
            </w:pPr>
            <w:r>
              <w:t>дезинфекция,</w:t>
            </w:r>
            <w:r>
              <w:tab/>
              <w:t>дезинсекция,</w:t>
            </w:r>
          </w:p>
          <w:p w:rsidR="00485946" w:rsidRDefault="00457BA8">
            <w:pPr>
              <w:pStyle w:val="a4"/>
              <w:jc w:val="both"/>
            </w:pPr>
            <w:r>
              <w:t>обезвреживание, обеспыливание, сушка, а также ремонт СИЗ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tabs>
                <w:tab w:val="left" w:pos="922"/>
              </w:tabs>
              <w:jc w:val="both"/>
            </w:pPr>
            <w:r>
              <w:t>пп.63,</w:t>
            </w:r>
            <w:r>
              <w:tab/>
              <w:t>67 Правил обесп</w:t>
            </w:r>
            <w:r>
              <w:t>ечения</w:t>
            </w:r>
          </w:p>
          <w:p w:rsidR="00485946" w:rsidRDefault="00457BA8">
            <w:pPr>
              <w:pStyle w:val="a4"/>
              <w:tabs>
                <w:tab w:val="left" w:pos="2544"/>
              </w:tabs>
              <w:jc w:val="both"/>
            </w:pPr>
            <w:r>
              <w:t>работников</w:t>
            </w:r>
            <w:r>
              <w:tab/>
              <w:t>средствами</w:t>
            </w:r>
          </w:p>
          <w:p w:rsidR="00485946" w:rsidRDefault="00457BA8">
            <w:pPr>
              <w:pStyle w:val="a4"/>
              <w:tabs>
                <w:tab w:val="left" w:pos="2232"/>
                <w:tab w:val="left" w:pos="3571"/>
              </w:tabs>
              <w:jc w:val="both"/>
            </w:pPr>
            <w:r>
              <w:t>индивидуальной</w:t>
            </w:r>
            <w:r>
              <w:tab/>
              <w:t>защиты</w:t>
            </w:r>
            <w:r>
              <w:tab/>
              <w:t>и</w:t>
            </w:r>
          </w:p>
          <w:p w:rsidR="00485946" w:rsidRDefault="00457BA8">
            <w:pPr>
              <w:pStyle w:val="a4"/>
              <w:tabs>
                <w:tab w:val="left" w:pos="2419"/>
              </w:tabs>
              <w:jc w:val="both"/>
            </w:pPr>
            <w:r>
              <w:t>смывающими</w:t>
            </w:r>
            <w:r>
              <w:tab/>
              <w:t>средствами,</w:t>
            </w:r>
          </w:p>
          <w:p w:rsidR="00485946" w:rsidRDefault="00457BA8">
            <w:pPr>
              <w:pStyle w:val="a4"/>
              <w:jc w:val="both"/>
            </w:pPr>
            <w:r>
              <w:t>утвержденных приказом Минтруда</w:t>
            </w:r>
          </w:p>
          <w:p w:rsidR="00485946" w:rsidRDefault="00457BA8">
            <w:pPr>
              <w:pStyle w:val="a4"/>
            </w:pPr>
            <w:r>
              <w:t>России от 29.10.2021 № 766н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02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Медицинские осмотры и психиатрические освидетельствования</w:t>
            </w: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850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</w:pPr>
            <w:r>
              <w:t xml:space="preserve">Организовано проведение обязательных предварительных (при </w:t>
            </w:r>
            <w:r>
              <w:t>поступлении на работу) и периодических (в течение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</w:pPr>
            <w:r>
              <w:t>- ст. 214, 220 ТК РФ;</w:t>
            </w:r>
          </w:p>
          <w:p w:rsidR="00485946" w:rsidRDefault="00457BA8">
            <w:pPr>
              <w:pStyle w:val="a4"/>
              <w:tabs>
                <w:tab w:val="left" w:pos="974"/>
                <w:tab w:val="left" w:pos="1368"/>
                <w:tab w:val="left" w:pos="2525"/>
              </w:tabs>
            </w:pPr>
            <w:r>
              <w:t>- пп. 8,</w:t>
            </w:r>
            <w:r>
              <w:tab/>
              <w:t>9</w:t>
            </w:r>
            <w:r>
              <w:tab/>
              <w:t>Порядка</w:t>
            </w:r>
            <w:r>
              <w:tab/>
              <w:t>проведения</w:t>
            </w:r>
          </w:p>
          <w:p w:rsidR="00485946" w:rsidRDefault="00457BA8">
            <w:pPr>
              <w:pStyle w:val="a4"/>
            </w:pPr>
            <w:r>
              <w:t>обязательных предварительных 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</w:tbl>
    <w:p w:rsidR="00485946" w:rsidRDefault="00457BA8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09"/>
        <w:gridCol w:w="3922"/>
        <w:gridCol w:w="1594"/>
      </w:tblGrid>
      <w:tr w:rsidR="00485946">
        <w:tblPrEx>
          <w:tblCellMar>
            <w:top w:w="0" w:type="dxa"/>
            <w:bottom w:w="0" w:type="dxa"/>
          </w:tblCellMar>
        </w:tblPrEx>
        <w:trPr>
          <w:trHeight w:hRule="exact" w:val="5808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</w:pPr>
            <w:r>
              <w:lastRenderedPageBreak/>
              <w:t xml:space="preserve">трудовой деятельности) медицинских осмотров, предсменных, предрейсовых, послесменных, послерейсовых медицинских </w:t>
            </w:r>
            <w:r>
              <w:t>осмотров, обязательных психиатрических освидетельствований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right" w:pos="3691"/>
              </w:tabs>
              <w:jc w:val="both"/>
            </w:pPr>
            <w:r>
              <w:t>периодических</w:t>
            </w:r>
            <w:r>
              <w:tab/>
              <w:t>медицинских</w:t>
            </w:r>
          </w:p>
          <w:p w:rsidR="00485946" w:rsidRDefault="00457BA8">
            <w:pPr>
              <w:pStyle w:val="a4"/>
              <w:tabs>
                <w:tab w:val="right" w:pos="3682"/>
              </w:tabs>
              <w:jc w:val="both"/>
            </w:pPr>
            <w:r>
              <w:t>осмотров</w:t>
            </w:r>
            <w:r>
              <w:tab/>
              <w:t>работников,</w:t>
            </w:r>
          </w:p>
          <w:p w:rsidR="00485946" w:rsidRDefault="00457BA8">
            <w:pPr>
              <w:pStyle w:val="a4"/>
              <w:tabs>
                <w:tab w:val="right" w:pos="3706"/>
              </w:tabs>
              <w:jc w:val="both"/>
            </w:pPr>
            <w:r>
              <w:t>утвержденного</w:t>
            </w:r>
            <w:r>
              <w:tab/>
              <w:t>приказом</w:t>
            </w:r>
          </w:p>
          <w:p w:rsidR="00485946" w:rsidRDefault="00457BA8">
            <w:pPr>
              <w:pStyle w:val="a4"/>
              <w:jc w:val="both"/>
            </w:pPr>
            <w:r>
              <w:t>Минздрава России от 28.01.2021 № 29н</w:t>
            </w:r>
          </w:p>
          <w:p w:rsidR="00485946" w:rsidRDefault="00457BA8">
            <w:pPr>
              <w:pStyle w:val="a4"/>
              <w:numPr>
                <w:ilvl w:val="0"/>
                <w:numId w:val="17"/>
              </w:numPr>
              <w:tabs>
                <w:tab w:val="left" w:pos="139"/>
                <w:tab w:val="left" w:pos="984"/>
                <w:tab w:val="left" w:pos="2352"/>
              </w:tabs>
              <w:jc w:val="both"/>
            </w:pPr>
            <w:r>
              <w:t>п. 1</w:t>
            </w:r>
            <w:r>
              <w:tab/>
              <w:t>Порядка</w:t>
            </w:r>
            <w:r>
              <w:tab/>
              <w:t>прохождения</w:t>
            </w:r>
          </w:p>
          <w:p w:rsidR="00485946" w:rsidRDefault="00457BA8">
            <w:pPr>
              <w:pStyle w:val="a4"/>
              <w:tabs>
                <w:tab w:val="left" w:pos="1824"/>
              </w:tabs>
              <w:jc w:val="both"/>
            </w:pPr>
            <w:r>
              <w:t>обязательного</w:t>
            </w:r>
            <w:r>
              <w:tab/>
              <w:t>психиатрического</w:t>
            </w:r>
          </w:p>
          <w:p w:rsidR="00485946" w:rsidRDefault="00457BA8">
            <w:pPr>
              <w:pStyle w:val="a4"/>
              <w:tabs>
                <w:tab w:val="left" w:pos="2755"/>
              </w:tabs>
              <w:jc w:val="both"/>
            </w:pPr>
            <w:r>
              <w:t xml:space="preserve">освидетельствования работниками, </w:t>
            </w:r>
            <w:r>
              <w:t>утвержденного</w:t>
            </w:r>
            <w:r>
              <w:tab/>
              <w:t>приказом</w:t>
            </w:r>
          </w:p>
          <w:p w:rsidR="00485946" w:rsidRDefault="00457BA8">
            <w:pPr>
              <w:pStyle w:val="a4"/>
              <w:jc w:val="both"/>
            </w:pPr>
            <w:r>
              <w:t>Минздрава России от 20.05.2022 № 342н</w:t>
            </w:r>
          </w:p>
          <w:p w:rsidR="00485946" w:rsidRDefault="00457BA8">
            <w:pPr>
              <w:pStyle w:val="a4"/>
              <w:numPr>
                <w:ilvl w:val="0"/>
                <w:numId w:val="17"/>
              </w:numPr>
              <w:tabs>
                <w:tab w:val="left" w:pos="139"/>
                <w:tab w:val="left" w:pos="1522"/>
                <w:tab w:val="left" w:pos="2160"/>
              </w:tabs>
              <w:jc w:val="both"/>
            </w:pPr>
            <w:r>
              <w:t>Порядок</w:t>
            </w:r>
            <w:r>
              <w:tab/>
              <w:t>и</w:t>
            </w:r>
            <w:r>
              <w:tab/>
              <w:t>периодичность</w:t>
            </w:r>
          </w:p>
          <w:p w:rsidR="00485946" w:rsidRDefault="00457BA8">
            <w:pPr>
              <w:pStyle w:val="a4"/>
              <w:tabs>
                <w:tab w:val="right" w:pos="3682"/>
              </w:tabs>
              <w:jc w:val="both"/>
            </w:pPr>
            <w:r>
              <w:t>проведения</w:t>
            </w:r>
            <w:r>
              <w:tab/>
              <w:t>предсменных,</w:t>
            </w:r>
          </w:p>
          <w:p w:rsidR="00485946" w:rsidRDefault="00457BA8">
            <w:pPr>
              <w:pStyle w:val="a4"/>
              <w:tabs>
                <w:tab w:val="right" w:pos="3677"/>
              </w:tabs>
              <w:jc w:val="both"/>
            </w:pPr>
            <w:r>
              <w:t>предрейсовых,</w:t>
            </w:r>
            <w:r>
              <w:tab/>
              <w:t>послесменных,</w:t>
            </w:r>
          </w:p>
          <w:p w:rsidR="00485946" w:rsidRDefault="00457BA8">
            <w:pPr>
              <w:pStyle w:val="a4"/>
              <w:tabs>
                <w:tab w:val="right" w:pos="3691"/>
              </w:tabs>
              <w:jc w:val="both"/>
            </w:pPr>
            <w:r>
              <w:t>послерейсовых</w:t>
            </w:r>
            <w:r>
              <w:tab/>
              <w:t>медицинских</w:t>
            </w:r>
          </w:p>
          <w:p w:rsidR="00485946" w:rsidRDefault="00457BA8">
            <w:pPr>
              <w:pStyle w:val="a4"/>
              <w:tabs>
                <w:tab w:val="left" w:pos="1190"/>
                <w:tab w:val="left" w:pos="2846"/>
                <w:tab w:val="right" w:pos="3701"/>
              </w:tabs>
              <w:jc w:val="both"/>
            </w:pPr>
            <w:r>
              <w:t>осмотров, медицинских осмотров в течение рабочего дня (смены) и перечня</w:t>
            </w:r>
            <w:r>
              <w:tab/>
              <w:t>включаемых</w:t>
            </w:r>
            <w:r>
              <w:tab/>
              <w:t>в</w:t>
            </w:r>
            <w:r>
              <w:tab/>
              <w:t>них</w:t>
            </w:r>
          </w:p>
          <w:p w:rsidR="00485946" w:rsidRDefault="00457BA8">
            <w:pPr>
              <w:pStyle w:val="a4"/>
              <w:tabs>
                <w:tab w:val="right" w:pos="3696"/>
              </w:tabs>
              <w:jc w:val="both"/>
            </w:pPr>
            <w:r>
              <w:t>исследований,</w:t>
            </w:r>
            <w:r>
              <w:tab/>
              <w:t>утвержденный</w:t>
            </w:r>
          </w:p>
          <w:p w:rsidR="00485946" w:rsidRDefault="00457BA8">
            <w:pPr>
              <w:pStyle w:val="a4"/>
              <w:jc w:val="both"/>
            </w:pPr>
            <w:r>
              <w:t>приказом Минздрава России от 30.05.2023 № 266н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954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</w:pPr>
            <w:r>
              <w:t>Наличие списка лиц, поступающих на работу, подлежащих предварительным медицинским осмотрам, и списка работников, подлежащих периодическим медицинским осмотрам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826"/>
                <w:tab w:val="left" w:pos="1354"/>
                <w:tab w:val="right" w:pos="3696"/>
              </w:tabs>
              <w:spacing w:line="233" w:lineRule="auto"/>
              <w:jc w:val="both"/>
            </w:pPr>
            <w:r>
              <w:t>пп. 9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z w:val="22"/>
                <w:szCs w:val="22"/>
              </w:rPr>
              <w:tab/>
            </w:r>
            <w:r>
              <w:t>21</w:t>
            </w:r>
            <w:r>
              <w:tab/>
              <w:t>Порядка</w:t>
            </w:r>
            <w:r>
              <w:tab/>
            </w:r>
            <w:r>
              <w:t>проведения</w:t>
            </w:r>
          </w:p>
          <w:p w:rsidR="00485946" w:rsidRDefault="00457BA8">
            <w:pPr>
              <w:pStyle w:val="a4"/>
              <w:tabs>
                <w:tab w:val="right" w:pos="3691"/>
              </w:tabs>
              <w:jc w:val="both"/>
            </w:pPr>
            <w:r>
              <w:t>обязательных предварительных и периодических</w:t>
            </w:r>
            <w:r>
              <w:tab/>
              <w:t>медицинских</w:t>
            </w:r>
          </w:p>
          <w:p w:rsidR="00485946" w:rsidRDefault="00457BA8">
            <w:pPr>
              <w:pStyle w:val="a4"/>
              <w:tabs>
                <w:tab w:val="right" w:pos="3682"/>
              </w:tabs>
              <w:jc w:val="both"/>
            </w:pPr>
            <w:r>
              <w:t>осмотров</w:t>
            </w:r>
            <w:r>
              <w:tab/>
              <w:t>работников,</w:t>
            </w:r>
          </w:p>
          <w:p w:rsidR="00485946" w:rsidRDefault="00457BA8">
            <w:pPr>
              <w:pStyle w:val="a4"/>
              <w:tabs>
                <w:tab w:val="right" w:pos="3706"/>
              </w:tabs>
              <w:jc w:val="both"/>
            </w:pPr>
            <w:r>
              <w:t>утвержденного</w:t>
            </w:r>
            <w:r>
              <w:tab/>
              <w:t>приказом</w:t>
            </w:r>
          </w:p>
          <w:p w:rsidR="00485946" w:rsidRDefault="00457BA8">
            <w:pPr>
              <w:pStyle w:val="a4"/>
              <w:jc w:val="both"/>
            </w:pPr>
            <w:r>
              <w:t>Минздрава России от 28.01.2021 № 29н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939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</w:pPr>
            <w:r>
              <w:t>Ведётся учет выданных направлений на медицинский осмотр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835"/>
                <w:tab w:val="left" w:pos="1358"/>
                <w:tab w:val="right" w:pos="3691"/>
              </w:tabs>
              <w:jc w:val="both"/>
            </w:pPr>
            <w:r>
              <w:t>пп. 9,</w:t>
            </w:r>
            <w:r>
              <w:tab/>
              <w:t>25</w:t>
            </w:r>
            <w:r>
              <w:tab/>
              <w:t>Порядка</w:t>
            </w:r>
            <w:r>
              <w:tab/>
              <w:t>проведения</w:t>
            </w:r>
          </w:p>
          <w:p w:rsidR="00485946" w:rsidRDefault="00457BA8">
            <w:pPr>
              <w:pStyle w:val="a4"/>
              <w:tabs>
                <w:tab w:val="right" w:pos="3691"/>
              </w:tabs>
              <w:jc w:val="both"/>
            </w:pPr>
            <w:r>
              <w:t xml:space="preserve">обязательных </w:t>
            </w:r>
            <w:r>
              <w:t>предварительных и периодических</w:t>
            </w:r>
            <w:r>
              <w:tab/>
              <w:t>медицинских</w:t>
            </w:r>
          </w:p>
          <w:p w:rsidR="00485946" w:rsidRDefault="00457BA8">
            <w:pPr>
              <w:pStyle w:val="a4"/>
              <w:tabs>
                <w:tab w:val="right" w:pos="3682"/>
              </w:tabs>
              <w:jc w:val="both"/>
            </w:pPr>
            <w:r>
              <w:t>осмотров</w:t>
            </w:r>
            <w:r>
              <w:tab/>
              <w:t>работников,</w:t>
            </w:r>
          </w:p>
          <w:p w:rsidR="00485946" w:rsidRDefault="00457BA8">
            <w:pPr>
              <w:pStyle w:val="a4"/>
              <w:tabs>
                <w:tab w:val="right" w:pos="3706"/>
              </w:tabs>
              <w:jc w:val="both"/>
            </w:pPr>
            <w:r>
              <w:t>утвержденного</w:t>
            </w:r>
            <w:r>
              <w:tab/>
              <w:t>приказом</w:t>
            </w:r>
          </w:p>
          <w:p w:rsidR="00485946" w:rsidRDefault="00457BA8">
            <w:pPr>
              <w:pStyle w:val="a4"/>
              <w:jc w:val="both"/>
            </w:pPr>
            <w:r>
              <w:t>Минздрава России от 28.01.2021 № 29н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944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</w:pPr>
            <w:r>
              <w:t>Наличие заключений (по результатам предварительного и периодического медицинских осмотров)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845"/>
                <w:tab w:val="left" w:pos="1474"/>
              </w:tabs>
              <w:jc w:val="both"/>
            </w:pPr>
            <w:r>
              <w:t>пп. 15,</w:t>
            </w:r>
            <w:r>
              <w:tab/>
              <w:t>33,</w:t>
            </w:r>
            <w:r>
              <w:tab/>
              <w:t>Порядка проведения</w:t>
            </w:r>
          </w:p>
          <w:p w:rsidR="00485946" w:rsidRDefault="00457BA8">
            <w:pPr>
              <w:pStyle w:val="a4"/>
              <w:tabs>
                <w:tab w:val="right" w:pos="3691"/>
              </w:tabs>
              <w:jc w:val="both"/>
            </w:pPr>
            <w:r>
              <w:t>обязательных предварительных и периодических</w:t>
            </w:r>
            <w:r>
              <w:tab/>
              <w:t>медицинских</w:t>
            </w:r>
          </w:p>
          <w:p w:rsidR="00485946" w:rsidRDefault="00457BA8">
            <w:pPr>
              <w:pStyle w:val="a4"/>
              <w:tabs>
                <w:tab w:val="right" w:pos="3682"/>
              </w:tabs>
              <w:jc w:val="both"/>
            </w:pPr>
            <w:r>
              <w:t>осмотров</w:t>
            </w:r>
            <w:r>
              <w:tab/>
              <w:t>работников,</w:t>
            </w:r>
          </w:p>
          <w:p w:rsidR="00485946" w:rsidRDefault="00457BA8">
            <w:pPr>
              <w:pStyle w:val="a4"/>
              <w:tabs>
                <w:tab w:val="right" w:pos="3706"/>
              </w:tabs>
              <w:jc w:val="both"/>
            </w:pPr>
            <w:r>
              <w:t>утвержденного</w:t>
            </w:r>
            <w:r>
              <w:tab/>
              <w:t>приказом</w:t>
            </w:r>
          </w:p>
          <w:p w:rsidR="00485946" w:rsidRDefault="00457BA8">
            <w:pPr>
              <w:pStyle w:val="a4"/>
              <w:jc w:val="both"/>
            </w:pPr>
            <w:r>
              <w:t>Минздрава России от 28.01.2021 № 29н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944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</w:pPr>
            <w:r>
              <w:t xml:space="preserve">Работники, занятые на работах во вредных и (или) опасных условиях труда, раз в 5 лет проходят медицинские осмотры в </w:t>
            </w:r>
            <w:r>
              <w:t>центре профпатологии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590"/>
                <w:tab w:val="left" w:pos="1234"/>
                <w:tab w:val="left" w:pos="2520"/>
              </w:tabs>
              <w:jc w:val="both"/>
            </w:pPr>
            <w:r>
              <w:t>п.</w:t>
            </w:r>
            <w:r>
              <w:tab/>
              <w:t>40</w:t>
            </w:r>
            <w:r>
              <w:tab/>
              <w:t>Порядка</w:t>
            </w:r>
            <w:r>
              <w:tab/>
              <w:t>проведения</w:t>
            </w:r>
          </w:p>
          <w:p w:rsidR="00485946" w:rsidRDefault="00457BA8">
            <w:pPr>
              <w:pStyle w:val="a4"/>
              <w:tabs>
                <w:tab w:val="right" w:pos="3691"/>
              </w:tabs>
              <w:jc w:val="both"/>
            </w:pPr>
            <w:r>
              <w:t>обязательных предварительных и периодических</w:t>
            </w:r>
            <w:r>
              <w:tab/>
              <w:t>медицинских</w:t>
            </w:r>
          </w:p>
          <w:p w:rsidR="00485946" w:rsidRDefault="00457BA8">
            <w:pPr>
              <w:pStyle w:val="a4"/>
              <w:tabs>
                <w:tab w:val="right" w:pos="3682"/>
              </w:tabs>
              <w:jc w:val="both"/>
            </w:pPr>
            <w:r>
              <w:t>осмотров</w:t>
            </w:r>
            <w:r>
              <w:tab/>
              <w:t>работников,</w:t>
            </w:r>
          </w:p>
          <w:p w:rsidR="00485946" w:rsidRDefault="00457BA8">
            <w:pPr>
              <w:pStyle w:val="a4"/>
              <w:tabs>
                <w:tab w:val="right" w:pos="3706"/>
              </w:tabs>
              <w:jc w:val="both"/>
            </w:pPr>
            <w:r>
              <w:t>утвержденного</w:t>
            </w:r>
            <w:r>
              <w:tab/>
              <w:t>приказом</w:t>
            </w:r>
          </w:p>
          <w:p w:rsidR="00485946" w:rsidRDefault="00457BA8">
            <w:pPr>
              <w:pStyle w:val="a4"/>
              <w:jc w:val="both"/>
            </w:pPr>
            <w:r>
              <w:t>Минздрава России от 28.01.2021 № 29н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</w:pPr>
            <w:r>
              <w:t>Наличие Заключительного акта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061"/>
                <w:tab w:val="left" w:pos="2525"/>
              </w:tabs>
              <w:jc w:val="both"/>
            </w:pPr>
            <w:r>
              <w:t>п. 45</w:t>
            </w:r>
            <w:r>
              <w:tab/>
              <w:t>Порядка</w:t>
            </w:r>
            <w:r>
              <w:tab/>
              <w:t>проведения</w:t>
            </w:r>
          </w:p>
          <w:p w:rsidR="00485946" w:rsidRDefault="00457BA8">
            <w:pPr>
              <w:pStyle w:val="a4"/>
              <w:jc w:val="both"/>
            </w:pPr>
            <w:r>
              <w:t xml:space="preserve">обязательных </w:t>
            </w:r>
            <w:r>
              <w:t>предварительных 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</w:tbl>
    <w:p w:rsidR="00485946" w:rsidRDefault="00457BA8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09"/>
        <w:gridCol w:w="3922"/>
        <w:gridCol w:w="1594"/>
      </w:tblGrid>
      <w:tr w:rsidR="00485946">
        <w:tblPrEx>
          <w:tblCellMar>
            <w:top w:w="0" w:type="dxa"/>
            <w:bottom w:w="0" w:type="dxa"/>
          </w:tblCellMar>
        </w:tblPrEx>
        <w:trPr>
          <w:trHeight w:hRule="exact" w:val="1397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right" w:pos="3691"/>
              </w:tabs>
              <w:jc w:val="both"/>
            </w:pPr>
            <w:r>
              <w:t>периодических</w:t>
            </w:r>
            <w:r>
              <w:tab/>
              <w:t>медицинских</w:t>
            </w:r>
          </w:p>
          <w:p w:rsidR="00485946" w:rsidRDefault="00457BA8">
            <w:pPr>
              <w:pStyle w:val="a4"/>
              <w:tabs>
                <w:tab w:val="right" w:pos="3682"/>
              </w:tabs>
              <w:jc w:val="both"/>
            </w:pPr>
            <w:r>
              <w:t>осмотров</w:t>
            </w:r>
            <w:r>
              <w:tab/>
              <w:t>работников,</w:t>
            </w:r>
          </w:p>
          <w:p w:rsidR="00485946" w:rsidRDefault="00457BA8">
            <w:pPr>
              <w:pStyle w:val="a4"/>
              <w:tabs>
                <w:tab w:val="right" w:pos="3706"/>
              </w:tabs>
              <w:jc w:val="both"/>
            </w:pPr>
            <w:r>
              <w:t>утвержденного</w:t>
            </w:r>
            <w:r>
              <w:tab/>
              <w:t>приказом</w:t>
            </w:r>
          </w:p>
          <w:p w:rsidR="00485946" w:rsidRDefault="00457BA8">
            <w:pPr>
              <w:pStyle w:val="a4"/>
              <w:jc w:val="both"/>
            </w:pPr>
            <w:r>
              <w:t>Минздрава России от 28.01.2021 № 29н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666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Организован учет выданных направлений на психиатрическое освидетельствование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917"/>
                <w:tab w:val="left" w:pos="2352"/>
              </w:tabs>
              <w:jc w:val="both"/>
            </w:pPr>
            <w:r>
              <w:t>п. 6</w:t>
            </w:r>
            <w:r>
              <w:tab/>
              <w:t>Порядка</w:t>
            </w:r>
            <w:r>
              <w:tab/>
              <w:t>прохождения</w:t>
            </w:r>
          </w:p>
          <w:p w:rsidR="00485946" w:rsidRDefault="00457BA8">
            <w:pPr>
              <w:pStyle w:val="a4"/>
              <w:tabs>
                <w:tab w:val="left" w:pos="1838"/>
              </w:tabs>
              <w:jc w:val="both"/>
            </w:pPr>
            <w:r>
              <w:t>обязательного</w:t>
            </w:r>
            <w:r>
              <w:tab/>
            </w:r>
            <w:r>
              <w:t>психиатрического</w:t>
            </w:r>
          </w:p>
          <w:p w:rsidR="00485946" w:rsidRDefault="00457BA8">
            <w:pPr>
              <w:pStyle w:val="a4"/>
              <w:tabs>
                <w:tab w:val="left" w:pos="2755"/>
              </w:tabs>
              <w:jc w:val="both"/>
            </w:pPr>
            <w:r>
              <w:t>освидетельствования работниками, утвержденного</w:t>
            </w:r>
            <w:r>
              <w:tab/>
              <w:t>приказом</w:t>
            </w:r>
          </w:p>
          <w:p w:rsidR="00485946" w:rsidRDefault="00457BA8">
            <w:pPr>
              <w:pStyle w:val="a4"/>
              <w:jc w:val="both"/>
            </w:pPr>
            <w:r>
              <w:t>Минздрава России от 20.05.2022 № 342н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666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Наличие медицинских заключений (по результатам психиатрического освидетельствования)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970"/>
                <w:tab w:val="left" w:pos="2352"/>
              </w:tabs>
              <w:jc w:val="both"/>
            </w:pPr>
            <w:r>
              <w:t>п. 11</w:t>
            </w:r>
            <w:r>
              <w:tab/>
              <w:t>Порядка</w:t>
            </w:r>
            <w:r>
              <w:tab/>
              <w:t>прохождения</w:t>
            </w:r>
          </w:p>
          <w:p w:rsidR="00485946" w:rsidRDefault="00457BA8">
            <w:pPr>
              <w:pStyle w:val="a4"/>
              <w:tabs>
                <w:tab w:val="left" w:pos="1838"/>
              </w:tabs>
              <w:jc w:val="both"/>
            </w:pPr>
            <w:r>
              <w:t>обязательного</w:t>
            </w:r>
            <w:r>
              <w:tab/>
              <w:t>психиатрического</w:t>
            </w:r>
          </w:p>
          <w:p w:rsidR="00485946" w:rsidRDefault="00457BA8">
            <w:pPr>
              <w:pStyle w:val="a4"/>
              <w:tabs>
                <w:tab w:val="left" w:pos="2755"/>
              </w:tabs>
              <w:jc w:val="both"/>
            </w:pPr>
            <w:r>
              <w:t>освидетельствования работниками, утвержденного</w:t>
            </w:r>
            <w:r>
              <w:tab/>
              <w:t>приказом</w:t>
            </w:r>
          </w:p>
          <w:p w:rsidR="00485946" w:rsidRDefault="00457BA8">
            <w:pPr>
              <w:pStyle w:val="a4"/>
              <w:jc w:val="both"/>
            </w:pPr>
            <w:r>
              <w:t>Минздрава России от 20.05.2022 № 342н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02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Уполномоченное (доверенное) лицо по охране труда</w:t>
            </w: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2770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tabs>
                <w:tab w:val="left" w:pos="1670"/>
                <w:tab w:val="left" w:pos="3552"/>
              </w:tabs>
              <w:jc w:val="both"/>
            </w:pPr>
            <w:r>
              <w:t>Наличие</w:t>
            </w:r>
            <w:r>
              <w:tab/>
              <w:t>Протокола</w:t>
            </w:r>
            <w:r>
              <w:tab/>
              <w:t>собрания</w:t>
            </w:r>
          </w:p>
          <w:p w:rsidR="00485946" w:rsidRDefault="00457BA8">
            <w:pPr>
              <w:pStyle w:val="a4"/>
              <w:tabs>
                <w:tab w:val="left" w:pos="1973"/>
                <w:tab w:val="left" w:pos="3384"/>
              </w:tabs>
              <w:jc w:val="both"/>
            </w:pPr>
            <w:r>
              <w:t xml:space="preserve">(конференции) первичной профсоюзной организации или протокола заседания </w:t>
            </w:r>
            <w:r>
              <w:t>профсоюзного</w:t>
            </w:r>
            <w:r>
              <w:tab/>
              <w:t>комитета</w:t>
            </w:r>
            <w:r>
              <w:tab/>
              <w:t>первичной</w:t>
            </w:r>
          </w:p>
          <w:p w:rsidR="00485946" w:rsidRDefault="00457BA8">
            <w:pPr>
              <w:pStyle w:val="a4"/>
              <w:jc w:val="both"/>
            </w:pPr>
            <w:r>
              <w:t>профсоюзной организации об избрании уполномоченного (доверенного) лица по охране труда (далее - УОТ)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445"/>
                <w:tab w:val="left" w:pos="3461"/>
              </w:tabs>
              <w:jc w:val="both"/>
            </w:pPr>
            <w:r>
              <w:t>п. 1.3.</w:t>
            </w:r>
            <w:r>
              <w:tab/>
              <w:t>Положения</w:t>
            </w:r>
            <w:r>
              <w:tab/>
              <w:t>об</w:t>
            </w:r>
          </w:p>
          <w:p w:rsidR="00485946" w:rsidRDefault="00457BA8">
            <w:pPr>
              <w:pStyle w:val="a4"/>
              <w:tabs>
                <w:tab w:val="left" w:pos="2386"/>
              </w:tabs>
              <w:jc w:val="both"/>
            </w:pPr>
            <w:r>
              <w:t>уполномоченном (доверенном) лице по охране труда Общероссийского Профсоюза</w:t>
            </w:r>
            <w:r>
              <w:tab/>
              <w:t>образования,</w:t>
            </w:r>
          </w:p>
          <w:p w:rsidR="00485946" w:rsidRDefault="00457BA8">
            <w:pPr>
              <w:pStyle w:val="a4"/>
              <w:tabs>
                <w:tab w:val="right" w:pos="3706"/>
              </w:tabs>
              <w:jc w:val="both"/>
            </w:pPr>
            <w:r>
              <w:t>утвержденного</w:t>
            </w:r>
            <w:r>
              <w:tab/>
            </w:r>
            <w:r>
              <w:t>Постановлением</w:t>
            </w:r>
          </w:p>
          <w:p w:rsidR="00485946" w:rsidRDefault="00457BA8">
            <w:pPr>
              <w:pStyle w:val="a4"/>
              <w:tabs>
                <w:tab w:val="right" w:pos="3706"/>
              </w:tabs>
              <w:jc w:val="both"/>
            </w:pPr>
            <w:r>
              <w:t>Исполнительного</w:t>
            </w:r>
            <w:r>
              <w:tab/>
              <w:t>комитета</w:t>
            </w:r>
          </w:p>
          <w:p w:rsidR="00485946" w:rsidRDefault="00457BA8">
            <w:pPr>
              <w:pStyle w:val="a4"/>
              <w:tabs>
                <w:tab w:val="right" w:pos="3696"/>
              </w:tabs>
              <w:jc w:val="both"/>
            </w:pPr>
            <w:r>
              <w:t>Общероссийского</w:t>
            </w:r>
            <w:r>
              <w:tab/>
              <w:t>Профсоюза</w:t>
            </w:r>
          </w:p>
          <w:p w:rsidR="00485946" w:rsidRDefault="00457BA8">
            <w:pPr>
              <w:pStyle w:val="a4"/>
              <w:tabs>
                <w:tab w:val="left" w:pos="3091"/>
              </w:tabs>
              <w:jc w:val="both"/>
            </w:pPr>
            <w:r>
              <w:t>образования от 18.08.2025</w:t>
            </w:r>
            <w:r>
              <w:tab/>
              <w:t>№ 3-8</w:t>
            </w:r>
          </w:p>
          <w:p w:rsidR="00485946" w:rsidRDefault="00457BA8">
            <w:pPr>
              <w:pStyle w:val="a4"/>
              <w:tabs>
                <w:tab w:val="left" w:pos="1142"/>
                <w:tab w:val="left" w:pos="1776"/>
                <w:tab w:val="left" w:pos="3461"/>
              </w:tabs>
              <w:jc w:val="both"/>
            </w:pPr>
            <w:r>
              <w:t>(далее</w:t>
            </w:r>
            <w:r>
              <w:tab/>
              <w:t>-</w:t>
            </w:r>
            <w:r>
              <w:tab/>
              <w:t>Положение</w:t>
            </w:r>
            <w:r>
              <w:tab/>
              <w:t>об</w:t>
            </w:r>
          </w:p>
          <w:p w:rsidR="00485946" w:rsidRDefault="00457BA8">
            <w:pPr>
              <w:pStyle w:val="a4"/>
              <w:jc w:val="both"/>
            </w:pPr>
            <w:r>
              <w:t>уполномоченном)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t>Отчетность уполномоченного по охране труда (не реже 1 раза в год)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440"/>
                <w:tab w:val="left" w:pos="3461"/>
              </w:tabs>
              <w:jc w:val="both"/>
            </w:pPr>
            <w:r>
              <w:t>п. 1.7.</w:t>
            </w:r>
            <w:r>
              <w:tab/>
              <w:t>Положения</w:t>
            </w:r>
            <w:r>
              <w:tab/>
              <w:t>об</w:t>
            </w:r>
          </w:p>
          <w:p w:rsidR="00485946" w:rsidRDefault="00457BA8">
            <w:pPr>
              <w:pStyle w:val="a4"/>
              <w:jc w:val="both"/>
            </w:pPr>
            <w:r>
              <w:t>уполномоченном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666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926"/>
                <w:tab w:val="left" w:pos="3053"/>
              </w:tabs>
              <w:jc w:val="both"/>
            </w:pPr>
            <w:r>
              <w:t xml:space="preserve">Условия </w:t>
            </w:r>
            <w:r>
              <w:t>освобождения от основной работы и порядок оплаты времени выполнения профсоюзных обязанностей и времени учебы</w:t>
            </w:r>
            <w:r>
              <w:tab/>
              <w:t>уполномоченного</w:t>
            </w:r>
            <w:r>
              <w:tab/>
              <w:t>(доверенного)</w:t>
            </w:r>
          </w:p>
          <w:p w:rsidR="00485946" w:rsidRDefault="00457BA8">
            <w:pPr>
              <w:pStyle w:val="a4"/>
              <w:tabs>
                <w:tab w:val="left" w:pos="806"/>
                <w:tab w:val="left" w:pos="1373"/>
                <w:tab w:val="left" w:pos="2381"/>
                <w:tab w:val="left" w:pos="3269"/>
              </w:tabs>
              <w:jc w:val="both"/>
            </w:pPr>
            <w:r>
              <w:t>лица</w:t>
            </w:r>
            <w:r>
              <w:tab/>
              <w:t>по</w:t>
            </w:r>
            <w:r>
              <w:tab/>
              <w:t>охране</w:t>
            </w:r>
            <w:r>
              <w:tab/>
              <w:t>труда</w:t>
            </w:r>
            <w:r>
              <w:tab/>
              <w:t>определены</w:t>
            </w:r>
          </w:p>
          <w:p w:rsidR="00485946" w:rsidRDefault="00457BA8">
            <w:pPr>
              <w:pStyle w:val="a4"/>
              <w:jc w:val="both"/>
            </w:pPr>
            <w:r>
              <w:t>коллективным договором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85946" w:rsidRDefault="00457BA8">
            <w:pPr>
              <w:pStyle w:val="a4"/>
              <w:tabs>
                <w:tab w:val="left" w:pos="2328"/>
                <w:tab w:val="left" w:pos="3461"/>
              </w:tabs>
              <w:jc w:val="both"/>
            </w:pPr>
            <w:r>
              <w:t xml:space="preserve">ч.5. ст.25 Федерального закона от 12 января 1996 г. </w:t>
            </w:r>
            <w:r>
              <w:rPr>
                <w:lang w:val="en-US" w:eastAsia="en-US" w:bidi="en-US"/>
              </w:rPr>
              <w:t>N</w:t>
            </w:r>
            <w:r w:rsidRPr="00A978DF">
              <w:rPr>
                <w:lang w:eastAsia="en-US" w:bidi="en-US"/>
              </w:rPr>
              <w:t xml:space="preserve"> </w:t>
            </w:r>
            <w:r>
              <w:t>10-ФЗ «О</w:t>
            </w:r>
            <w:r>
              <w:t xml:space="preserve"> профессиональных</w:t>
            </w:r>
            <w:r>
              <w:tab/>
              <w:t>союзах,</w:t>
            </w:r>
            <w:r>
              <w:tab/>
              <w:t>их</w:t>
            </w:r>
          </w:p>
          <w:p w:rsidR="00485946" w:rsidRDefault="00457BA8">
            <w:pPr>
              <w:pStyle w:val="a4"/>
              <w:jc w:val="both"/>
            </w:pPr>
            <w:r>
              <w:t>правах и гарантиях деятельности»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02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Расследование несчастных случаев на производстве и микроповреждений (микротравм)</w:t>
            </w: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3336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Наличие журнала регистрации несчастных случаев на производстве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</w:pPr>
            <w:r>
              <w:t>ст. 230.1 ТК РФ</w:t>
            </w:r>
          </w:p>
          <w:p w:rsidR="00485946" w:rsidRDefault="00457BA8">
            <w:pPr>
              <w:pStyle w:val="a4"/>
              <w:tabs>
                <w:tab w:val="left" w:pos="1618"/>
                <w:tab w:val="right" w:pos="3696"/>
              </w:tabs>
              <w:jc w:val="both"/>
            </w:pPr>
            <w:r>
              <w:t xml:space="preserve">Приказ Министерства труда и социальной защиты РФ от 20 апреля 2022 г. </w:t>
            </w:r>
            <w:r>
              <w:rPr>
                <w:lang w:val="en-US" w:eastAsia="en-US" w:bidi="en-US"/>
              </w:rPr>
              <w:t>N</w:t>
            </w:r>
            <w:r w:rsidRPr="00A978DF">
              <w:rPr>
                <w:lang w:eastAsia="en-US" w:bidi="en-US"/>
              </w:rPr>
              <w:t xml:space="preserve"> </w:t>
            </w:r>
            <w:r>
              <w:t>223н "Об утверждении Положения</w:t>
            </w:r>
            <w:r>
              <w:tab/>
              <w:t>об</w:t>
            </w:r>
            <w:r>
              <w:tab/>
              <w:t>особенностях</w:t>
            </w:r>
          </w:p>
          <w:p w:rsidR="00485946" w:rsidRDefault="00457BA8">
            <w:pPr>
              <w:pStyle w:val="a4"/>
              <w:tabs>
                <w:tab w:val="left" w:pos="538"/>
                <w:tab w:val="left" w:pos="2203"/>
                <w:tab w:val="right" w:pos="3696"/>
              </w:tabs>
              <w:jc w:val="both"/>
            </w:pPr>
            <w:r>
              <w:t>расследования несчастных случаев на</w:t>
            </w:r>
            <w:r>
              <w:tab/>
              <w:t>производстве</w:t>
            </w:r>
            <w:r>
              <w:tab/>
              <w:t>в</w:t>
            </w:r>
            <w:r>
              <w:tab/>
              <w:t>отдельных</w:t>
            </w:r>
          </w:p>
          <w:p w:rsidR="00485946" w:rsidRDefault="00457BA8">
            <w:pPr>
              <w:pStyle w:val="a4"/>
              <w:tabs>
                <w:tab w:val="right" w:pos="3696"/>
              </w:tabs>
              <w:jc w:val="both"/>
            </w:pPr>
            <w:r>
              <w:t>отраслях и организациях, форм документов,</w:t>
            </w:r>
            <w:r>
              <w:tab/>
              <w:t>соответствующих</w:t>
            </w:r>
          </w:p>
          <w:p w:rsidR="00485946" w:rsidRDefault="00457BA8">
            <w:pPr>
              <w:pStyle w:val="a4"/>
              <w:jc w:val="both"/>
            </w:pPr>
            <w:r>
              <w:t>классификаторов, н</w:t>
            </w:r>
            <w:r>
              <w:t>еобходимых для расследования несчастных случаев на производстве"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</w:tbl>
    <w:p w:rsidR="00485946" w:rsidRDefault="00457BA8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09"/>
        <w:gridCol w:w="3922"/>
        <w:gridCol w:w="1594"/>
      </w:tblGrid>
      <w:tr w:rsidR="00485946">
        <w:tblPrEx>
          <w:tblCellMar>
            <w:top w:w="0" w:type="dxa"/>
            <w:bottom w:w="0" w:type="dxa"/>
          </w:tblCellMar>
        </w:tblPrEx>
        <w:trPr>
          <w:trHeight w:hRule="exact" w:val="1406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tabs>
                <w:tab w:val="left" w:pos="1814"/>
                <w:tab w:val="left" w:pos="3902"/>
              </w:tabs>
              <w:jc w:val="both"/>
            </w:pPr>
            <w:r>
              <w:lastRenderedPageBreak/>
              <w:t>Наличие порядка учета микроповреждений (микротравм) работников, утвержденного локальным</w:t>
            </w:r>
            <w:r>
              <w:tab/>
              <w:t>нормативным</w:t>
            </w:r>
            <w:r>
              <w:tab/>
              <w:t>актом</w:t>
            </w:r>
          </w:p>
          <w:p w:rsidR="00485946" w:rsidRDefault="00457BA8">
            <w:pPr>
              <w:pStyle w:val="a4"/>
              <w:jc w:val="both"/>
            </w:pPr>
            <w:r>
              <w:t>организации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85946" w:rsidRDefault="00457BA8">
            <w:pPr>
              <w:pStyle w:val="a4"/>
              <w:tabs>
                <w:tab w:val="left" w:pos="710"/>
                <w:tab w:val="left" w:pos="2530"/>
                <w:tab w:val="left" w:pos="3125"/>
              </w:tabs>
            </w:pPr>
            <w:r>
              <w:t>п. 3</w:t>
            </w:r>
            <w:r>
              <w:tab/>
              <w:t>Рекомендаций</w:t>
            </w:r>
            <w:r>
              <w:tab/>
              <w:t>по</w:t>
            </w:r>
            <w:r>
              <w:tab/>
              <w:t>учету</w:t>
            </w:r>
          </w:p>
          <w:p w:rsidR="00485946" w:rsidRDefault="00457BA8">
            <w:pPr>
              <w:pStyle w:val="a4"/>
              <w:tabs>
                <w:tab w:val="left" w:pos="2314"/>
              </w:tabs>
            </w:pPr>
            <w:r>
              <w:t>микроповреждений</w:t>
            </w:r>
            <w:r>
              <w:tab/>
              <w:t>(микротравм)</w:t>
            </w:r>
          </w:p>
          <w:p w:rsidR="00485946" w:rsidRDefault="00457BA8">
            <w:pPr>
              <w:pStyle w:val="a4"/>
              <w:tabs>
                <w:tab w:val="left" w:pos="2203"/>
              </w:tabs>
            </w:pPr>
            <w:r>
              <w:t>работников,</w:t>
            </w:r>
            <w:r>
              <w:tab/>
            </w:r>
            <w:r>
              <w:t>утвержденных</w:t>
            </w:r>
          </w:p>
          <w:p w:rsidR="00485946" w:rsidRDefault="00457BA8">
            <w:pPr>
              <w:pStyle w:val="a4"/>
            </w:pPr>
            <w:r>
              <w:t>приказом Минтруда России от 15.09.2021 № 632н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</w:tbl>
    <w:p w:rsidR="00485946" w:rsidRDefault="00457BA8">
      <w:pPr>
        <w:pStyle w:val="24"/>
        <w:keepNext/>
        <w:keepLines/>
        <w:spacing w:after="0"/>
      </w:pPr>
      <w:bookmarkStart w:id="19" w:name="bookmark40"/>
      <w:r>
        <w:rPr>
          <w:b/>
          <w:bCs/>
        </w:rPr>
        <w:t xml:space="preserve">* </w:t>
      </w:r>
      <w:r>
        <w:t>Перечень требований может быть расширен или сокращен в зависимости от типа специфики деятельности образовательной организации</w:t>
      </w:r>
      <w:bookmarkEnd w:id="19"/>
      <w:r>
        <w:br w:type="page"/>
      </w:r>
    </w:p>
    <w:p w:rsidR="00485946" w:rsidRDefault="00457BA8">
      <w:pPr>
        <w:pStyle w:val="10"/>
        <w:keepNext/>
        <w:keepLines/>
      </w:pPr>
      <w:bookmarkStart w:id="20" w:name="bookmark42"/>
      <w:r>
        <w:lastRenderedPageBreak/>
        <w:t>Проверочный лист № 7</w:t>
      </w:r>
      <w:r>
        <w:br/>
        <w:t>«Пищеблок»*</w:t>
      </w:r>
      <w:bookmarkEnd w:id="2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5"/>
        <w:gridCol w:w="3955"/>
        <w:gridCol w:w="1594"/>
      </w:tblGrid>
      <w:tr w:rsidR="00485946">
        <w:tblPrEx>
          <w:tblCellMar>
            <w:top w:w="0" w:type="dxa"/>
            <w:bottom w:w="0" w:type="dxa"/>
          </w:tblCellMar>
        </w:tblPrEx>
        <w:trPr>
          <w:trHeight w:hRule="exact" w:val="614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/>
            <w:vAlign w:val="center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Требование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/>
            <w:vAlign w:val="center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Ссылка на НПА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bottom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Выполнение (да/нет)</w:t>
            </w: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666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tabs>
                <w:tab w:val="left" w:pos="2275"/>
                <w:tab w:val="left" w:pos="3331"/>
              </w:tabs>
              <w:jc w:val="both"/>
            </w:pPr>
            <w:r>
              <w:t>Используемое</w:t>
            </w:r>
            <w:r>
              <w:tab/>
              <w:t>на</w:t>
            </w:r>
            <w:r>
              <w:tab/>
              <w:t>пищеблоке</w:t>
            </w:r>
          </w:p>
          <w:p w:rsidR="00485946" w:rsidRDefault="00457BA8">
            <w:pPr>
              <w:pStyle w:val="a4"/>
              <w:tabs>
                <w:tab w:val="left" w:pos="2990"/>
              </w:tabs>
              <w:jc w:val="both"/>
            </w:pPr>
            <w:r>
              <w:t>технологическое</w:t>
            </w:r>
            <w:r>
              <w:tab/>
              <w:t>оборудование,</w:t>
            </w:r>
          </w:p>
          <w:p w:rsidR="00485946" w:rsidRDefault="00457BA8">
            <w:pPr>
              <w:pStyle w:val="a4"/>
              <w:jc w:val="both"/>
            </w:pPr>
            <w:r>
              <w:t>инструменты и оборудования находятся в исправном состоянии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709"/>
                <w:tab w:val="left" w:pos="3139"/>
              </w:tabs>
              <w:jc w:val="both"/>
            </w:pPr>
            <w:r>
              <w:t>п. 13 Правил по охране труда при производстве</w:t>
            </w:r>
            <w:r>
              <w:tab/>
              <w:t>отдельных</w:t>
            </w:r>
            <w:r>
              <w:tab/>
              <w:t>видов</w:t>
            </w:r>
          </w:p>
          <w:p w:rsidR="00485946" w:rsidRDefault="00457BA8">
            <w:pPr>
              <w:pStyle w:val="a4"/>
              <w:jc w:val="both"/>
            </w:pPr>
            <w:r>
              <w:t xml:space="preserve">пищевой продукции, утвержденных приказом Минтруда России </w:t>
            </w:r>
            <w:r>
              <w:t>от 07.12.2020 № 866н (далее - Приказ № 866н)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392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872"/>
                <w:tab w:val="left" w:pos="2520"/>
                <w:tab w:val="left" w:pos="4334"/>
              </w:tabs>
              <w:jc w:val="both"/>
            </w:pPr>
            <w:r>
              <w:t>Обеспечено наличие эксплуатационной документации</w:t>
            </w:r>
            <w:r>
              <w:tab/>
              <w:t>на</w:t>
            </w:r>
            <w:r>
              <w:tab/>
              <w:t>используемое</w:t>
            </w:r>
            <w:r>
              <w:tab/>
              <w:t>в</w:t>
            </w:r>
          </w:p>
          <w:p w:rsidR="00485946" w:rsidRDefault="00457BA8">
            <w:pPr>
              <w:pStyle w:val="a4"/>
              <w:tabs>
                <w:tab w:val="left" w:pos="2040"/>
                <w:tab w:val="left" w:pos="4339"/>
              </w:tabs>
              <w:jc w:val="both"/>
            </w:pPr>
            <w:r>
              <w:t>технологическое оборудование, в том числе изготовленное</w:t>
            </w:r>
            <w:r>
              <w:tab/>
              <w:t>непосредственно</w:t>
            </w:r>
            <w:r>
              <w:tab/>
              <w:t>в</w:t>
            </w:r>
          </w:p>
          <w:p w:rsidR="00485946" w:rsidRDefault="00457BA8">
            <w:pPr>
              <w:pStyle w:val="a4"/>
              <w:jc w:val="both"/>
            </w:pPr>
            <w:r>
              <w:t>образовательной организации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п. 15 Приказа № 866н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387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882"/>
                <w:tab w:val="left" w:pos="2741"/>
                <w:tab w:val="left" w:pos="4325"/>
              </w:tabs>
              <w:jc w:val="both"/>
            </w:pPr>
            <w:r>
              <w:t xml:space="preserve">Полы в </w:t>
            </w:r>
            <w:r>
              <w:t>производственных помещениях имеют нескользкую, удобную для очистки поверхность без выбоин, отверстий, без выступающих</w:t>
            </w:r>
            <w:r>
              <w:tab/>
              <w:t>шин</w:t>
            </w:r>
            <w:r>
              <w:tab/>
              <w:t>заземления</w:t>
            </w:r>
            <w:r>
              <w:tab/>
              <w:t>и</w:t>
            </w:r>
          </w:p>
          <w:p w:rsidR="00485946" w:rsidRDefault="00457BA8">
            <w:pPr>
              <w:pStyle w:val="a4"/>
              <w:jc w:val="both"/>
            </w:pPr>
            <w:r>
              <w:t>трубопроводов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п. 34 Приказа № 866н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t>На полу канализационные сливные трапы закрыты решетками в уровень с полом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 xml:space="preserve">п. 34 </w:t>
            </w:r>
            <w:r>
              <w:t>Приказа № 866н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666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864"/>
                <w:tab w:val="left" w:pos="2309"/>
                <w:tab w:val="left" w:pos="3586"/>
              </w:tabs>
              <w:jc w:val="both"/>
            </w:pPr>
            <w:r>
              <w:t>На</w:t>
            </w:r>
            <w:r>
              <w:tab/>
              <w:t>входных</w:t>
            </w:r>
            <w:r>
              <w:tab/>
              <w:t>дверях</w:t>
            </w:r>
            <w:r>
              <w:tab/>
              <w:t>снаружи</w:t>
            </w:r>
          </w:p>
          <w:p w:rsidR="00485946" w:rsidRDefault="00457BA8">
            <w:pPr>
              <w:pStyle w:val="a4"/>
              <w:tabs>
                <w:tab w:val="left" w:pos="1570"/>
                <w:tab w:val="left" w:pos="3216"/>
                <w:tab w:val="left" w:pos="4195"/>
              </w:tabs>
              <w:jc w:val="both"/>
            </w:pPr>
            <w:r>
              <w:t>производственного помещения указаны назначение</w:t>
            </w:r>
            <w:r>
              <w:tab/>
              <w:t>помещения,</w:t>
            </w:r>
            <w:r>
              <w:tab/>
              <w:t>класс</w:t>
            </w:r>
            <w:r>
              <w:tab/>
              <w:t>по</w:t>
            </w:r>
          </w:p>
          <w:p w:rsidR="00485946" w:rsidRDefault="00457BA8">
            <w:pPr>
              <w:pStyle w:val="a4"/>
              <w:tabs>
                <w:tab w:val="left" w:pos="2750"/>
                <w:tab w:val="left" w:pos="3461"/>
              </w:tabs>
              <w:jc w:val="both"/>
            </w:pPr>
            <w:r>
              <w:t>электробезопасности</w:t>
            </w:r>
            <w:r>
              <w:tab/>
              <w:t>и</w:t>
            </w:r>
            <w:r>
              <w:tab/>
              <w:t>категория</w:t>
            </w:r>
          </w:p>
          <w:p w:rsidR="00485946" w:rsidRDefault="00457BA8">
            <w:pPr>
              <w:pStyle w:val="a4"/>
              <w:jc w:val="both"/>
            </w:pPr>
            <w:r>
              <w:t>взрывопожароопасности, ответственные за охрану труда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п. 37 Приказа № 866н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906"/>
                <w:tab w:val="left" w:pos="3048"/>
              </w:tabs>
              <w:jc w:val="both"/>
            </w:pPr>
            <w:r>
              <w:t xml:space="preserve">Ширина одиночных проходов к рабочим </w:t>
            </w:r>
            <w:r>
              <w:t>местам и на рабочих местах с учетом выступающих</w:t>
            </w:r>
            <w:r>
              <w:tab/>
              <w:t>частей</w:t>
            </w:r>
            <w:r>
              <w:tab/>
              <w:t>оборудования</w:t>
            </w:r>
          </w:p>
          <w:p w:rsidR="00485946" w:rsidRDefault="00457BA8">
            <w:pPr>
              <w:pStyle w:val="a4"/>
              <w:jc w:val="both"/>
            </w:pPr>
            <w:r>
              <w:t>составляет более 0,6 м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п. 40 Приказа № 866н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939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181"/>
                <w:tab w:val="left" w:pos="2669"/>
              </w:tabs>
              <w:jc w:val="both"/>
            </w:pPr>
            <w:r>
              <w:t>Кнопки, рукоятки, вентили и другие средства</w:t>
            </w:r>
            <w:r>
              <w:tab/>
              <w:t>управления</w:t>
            </w:r>
            <w:r>
              <w:tab/>
              <w:t>технологическим</w:t>
            </w:r>
          </w:p>
          <w:p w:rsidR="00485946" w:rsidRDefault="00457BA8">
            <w:pPr>
              <w:pStyle w:val="a4"/>
              <w:jc w:val="both"/>
            </w:pPr>
            <w:r>
              <w:t>оборудованием имеют обозначения и надписи, поясняющие их функциональное</w:t>
            </w:r>
            <w:r>
              <w:t xml:space="preserve"> назначение. Размещение их соответствует требованиям технической документации организации - изготовителя оборудования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п. 46 Приказа № 866н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850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jc w:val="both"/>
            </w:pPr>
            <w:r>
              <w:t>Измерение температуры в помещениях пищеблока осуществляется термометрами, не содержащими ртуть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 xml:space="preserve">п. 4.7 СанПин </w:t>
            </w:r>
            <w:r>
              <w:t>2.32.4.3590-20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</w:tbl>
    <w:p w:rsidR="00485946" w:rsidRDefault="00457BA8">
      <w:pPr>
        <w:pStyle w:val="24"/>
        <w:keepNext/>
        <w:keepLines/>
        <w:spacing w:after="0"/>
        <w:sectPr w:rsidR="00485946">
          <w:pgSz w:w="11900" w:h="16840"/>
          <w:pgMar w:top="856" w:right="668" w:bottom="1263" w:left="1008" w:header="0" w:footer="3" w:gutter="0"/>
          <w:cols w:space="720"/>
          <w:noEndnote/>
          <w:docGrid w:linePitch="360"/>
        </w:sectPr>
      </w:pPr>
      <w:bookmarkStart w:id="21" w:name="bookmark44"/>
      <w:r>
        <w:rPr>
          <w:b/>
          <w:bCs/>
        </w:rPr>
        <w:t xml:space="preserve">* </w:t>
      </w:r>
      <w:r>
        <w:t>Перечень требований может быть расширен или сокращен в зависимости от типа и специфики деятельности образовательной организации</w:t>
      </w:r>
      <w:bookmarkEnd w:id="21"/>
    </w:p>
    <w:p w:rsidR="00485946" w:rsidRDefault="00457BA8">
      <w:pPr>
        <w:pStyle w:val="10"/>
        <w:keepNext/>
        <w:keepLines/>
      </w:pPr>
      <w:bookmarkStart w:id="22" w:name="bookmark46"/>
      <w:r>
        <w:rPr>
          <w:color w:val="26282F"/>
        </w:rPr>
        <w:lastRenderedPageBreak/>
        <w:t>Проверочный лист № 8</w:t>
      </w:r>
      <w:r>
        <w:rPr>
          <w:color w:val="26282F"/>
        </w:rPr>
        <w:br/>
      </w:r>
      <w:r>
        <w:t>«Котельная»*</w:t>
      </w:r>
      <w:bookmarkEnd w:id="22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5"/>
        <w:gridCol w:w="3955"/>
        <w:gridCol w:w="1594"/>
      </w:tblGrid>
      <w:tr w:rsidR="00485946">
        <w:tblPrEx>
          <w:tblCellMar>
            <w:top w:w="0" w:type="dxa"/>
            <w:bottom w:w="0" w:type="dxa"/>
          </w:tblCellMar>
        </w:tblPrEx>
        <w:trPr>
          <w:trHeight w:hRule="exact" w:val="614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/>
            <w:vAlign w:val="center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Требование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/>
            <w:vAlign w:val="center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Ссылка на НПА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bottom"/>
          </w:tcPr>
          <w:p w:rsidR="00485946" w:rsidRDefault="00457BA8">
            <w:pPr>
              <w:pStyle w:val="a4"/>
              <w:jc w:val="center"/>
            </w:pPr>
            <w:r>
              <w:rPr>
                <w:b/>
                <w:bCs/>
              </w:rPr>
              <w:t>Выполнение (да/нет)</w:t>
            </w: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666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>Разработаны инструкции по охране труда для персонала котельной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right" w:pos="3730"/>
              </w:tabs>
            </w:pPr>
            <w:r>
              <w:t>п. 3 Правил по охране труда при эксплуатации</w:t>
            </w:r>
            <w:r>
              <w:tab/>
              <w:t>объектов</w:t>
            </w:r>
          </w:p>
          <w:p w:rsidR="00485946" w:rsidRDefault="00457BA8">
            <w:pPr>
              <w:pStyle w:val="a4"/>
              <w:tabs>
                <w:tab w:val="right" w:pos="3739"/>
              </w:tabs>
            </w:pPr>
            <w:r>
              <w:t>теплоснабжения</w:t>
            </w:r>
            <w:r>
              <w:tab/>
              <w:t>и</w:t>
            </w:r>
          </w:p>
          <w:p w:rsidR="00485946" w:rsidRDefault="00457BA8">
            <w:pPr>
              <w:pStyle w:val="a4"/>
              <w:tabs>
                <w:tab w:val="left" w:pos="2635"/>
              </w:tabs>
            </w:pPr>
            <w:r>
              <w:t>теплопотребляющих</w:t>
            </w:r>
            <w:r>
              <w:tab/>
              <w:t>установок,</w:t>
            </w:r>
          </w:p>
          <w:p w:rsidR="00485946" w:rsidRDefault="00457BA8">
            <w:pPr>
              <w:pStyle w:val="a4"/>
            </w:pPr>
            <w:r>
              <w:t>утвержденных приказом Минтруда России от 17.12.2020 № 924н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666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jc w:val="both"/>
            </w:pPr>
            <w:r>
              <w:t xml:space="preserve">Разработана инструкция о мерах </w:t>
            </w:r>
            <w:r>
              <w:t>пожарной безопасности для персонала котельной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138"/>
                <w:tab w:val="left" w:pos="1675"/>
                <w:tab w:val="left" w:pos="2098"/>
                <w:tab w:val="left" w:pos="2976"/>
              </w:tabs>
            </w:pPr>
            <w:r>
              <w:t>Разделы</w:t>
            </w:r>
            <w:r>
              <w:tab/>
              <w:t>III</w:t>
            </w:r>
            <w:r>
              <w:tab/>
              <w:t>и</w:t>
            </w:r>
            <w:r>
              <w:tab/>
              <w:t>XVIII</w:t>
            </w:r>
            <w:r>
              <w:tab/>
              <w:t>Правил</w:t>
            </w:r>
          </w:p>
          <w:p w:rsidR="00485946" w:rsidRDefault="00457BA8">
            <w:pPr>
              <w:pStyle w:val="a4"/>
              <w:tabs>
                <w:tab w:val="left" w:pos="2376"/>
                <w:tab w:val="left" w:pos="3619"/>
              </w:tabs>
            </w:pPr>
            <w:r>
              <w:t>противопожарного</w:t>
            </w:r>
            <w:r>
              <w:tab/>
              <w:t>режима</w:t>
            </w:r>
            <w:r>
              <w:tab/>
              <w:t>в</w:t>
            </w:r>
          </w:p>
          <w:p w:rsidR="00485946" w:rsidRDefault="00457BA8">
            <w:pPr>
              <w:pStyle w:val="a4"/>
              <w:tabs>
                <w:tab w:val="left" w:pos="2554"/>
              </w:tabs>
            </w:pPr>
            <w:r>
              <w:t>Российской</w:t>
            </w:r>
            <w:r>
              <w:tab/>
              <w:t>Федерации,</w:t>
            </w:r>
          </w:p>
          <w:p w:rsidR="00485946" w:rsidRDefault="00457BA8">
            <w:pPr>
              <w:pStyle w:val="a4"/>
              <w:tabs>
                <w:tab w:val="left" w:pos="2026"/>
              </w:tabs>
            </w:pPr>
            <w:r>
              <w:t>утвержденных</w:t>
            </w:r>
            <w:r>
              <w:tab/>
              <w:t>постановлением</w:t>
            </w:r>
          </w:p>
          <w:p w:rsidR="00485946" w:rsidRDefault="00457BA8">
            <w:pPr>
              <w:pStyle w:val="a4"/>
            </w:pPr>
            <w:r>
              <w:t>Правительства РФ от 16.09.2020 № 1479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666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tabs>
                <w:tab w:val="left" w:pos="562"/>
                <w:tab w:val="left" w:pos="1666"/>
                <w:tab w:val="left" w:pos="2712"/>
                <w:tab w:val="left" w:pos="3154"/>
              </w:tabs>
              <w:jc w:val="both"/>
            </w:pPr>
            <w:r>
              <w:t>Разработана производственная инструкция по</w:t>
            </w:r>
            <w:r>
              <w:tab/>
              <w:t>режиму</w:t>
            </w:r>
            <w:r>
              <w:tab/>
              <w:t>работы</w:t>
            </w:r>
            <w:r>
              <w:tab/>
              <w:t>и</w:t>
            </w:r>
            <w:r>
              <w:tab/>
            </w:r>
            <w:r>
              <w:t>безопасному</w:t>
            </w:r>
          </w:p>
          <w:p w:rsidR="00485946" w:rsidRDefault="00457BA8">
            <w:pPr>
              <w:pStyle w:val="a4"/>
              <w:jc w:val="both"/>
            </w:pPr>
            <w:r>
              <w:t>обслуживанию сосудов под давлением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984"/>
                <w:tab w:val="left" w:pos="2141"/>
              </w:tabs>
            </w:pPr>
            <w:r>
              <w:t>п. 333</w:t>
            </w:r>
            <w:r>
              <w:tab/>
              <w:t>Правил</w:t>
            </w:r>
            <w:r>
              <w:tab/>
              <w:t>промышленной</w:t>
            </w:r>
          </w:p>
          <w:p w:rsidR="00485946" w:rsidRDefault="00457BA8">
            <w:pPr>
              <w:pStyle w:val="a4"/>
              <w:tabs>
                <w:tab w:val="left" w:pos="1733"/>
              </w:tabs>
            </w:pPr>
            <w:r>
              <w:t>безопасности при использовании оборудования,</w:t>
            </w:r>
            <w:r>
              <w:tab/>
              <w:t>работающего под</w:t>
            </w:r>
          </w:p>
          <w:p w:rsidR="00485946" w:rsidRDefault="00457BA8">
            <w:pPr>
              <w:pStyle w:val="a4"/>
              <w:tabs>
                <w:tab w:val="left" w:pos="2558"/>
              </w:tabs>
            </w:pPr>
            <w:r>
              <w:t>избыточным</w:t>
            </w:r>
            <w:r>
              <w:tab/>
              <w:t>давлением,</w:t>
            </w:r>
          </w:p>
          <w:p w:rsidR="00485946" w:rsidRDefault="00457BA8">
            <w:pPr>
              <w:pStyle w:val="a4"/>
              <w:tabs>
                <w:tab w:val="left" w:pos="2789"/>
              </w:tabs>
            </w:pPr>
            <w:r>
              <w:t>утвержденных</w:t>
            </w:r>
            <w:r>
              <w:tab/>
              <w:t>приказом</w:t>
            </w:r>
          </w:p>
          <w:p w:rsidR="00485946" w:rsidRDefault="00457BA8">
            <w:pPr>
              <w:pStyle w:val="a4"/>
            </w:pPr>
            <w:r>
              <w:t>Ростехнадзора от 15.12.2020 № 536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944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2486"/>
              </w:tabs>
              <w:jc w:val="both"/>
            </w:pPr>
            <w:r>
              <w:t>Работниками,</w:t>
            </w:r>
            <w:r>
              <w:tab/>
              <w:t>осуществляющими</w:t>
            </w:r>
          </w:p>
          <w:p w:rsidR="00485946" w:rsidRDefault="00457BA8">
            <w:pPr>
              <w:pStyle w:val="a4"/>
              <w:jc w:val="both"/>
            </w:pPr>
            <w:r>
              <w:t>эксплуатацию</w:t>
            </w:r>
            <w:r>
              <w:t xml:space="preserve"> объектов теплоснабжения и теплопотребляющих установок, пройдено обучение безопасным методам и приемам выполнения работ, стажировка на рабочем месте, проверка знания требований охраны труда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tabs>
                <w:tab w:val="right" w:pos="3730"/>
              </w:tabs>
            </w:pPr>
            <w:r>
              <w:t>п. 9 Правил по охране труда при эксплуатации</w:t>
            </w:r>
            <w:r>
              <w:tab/>
              <w:t>объектов</w:t>
            </w:r>
          </w:p>
          <w:p w:rsidR="00485946" w:rsidRDefault="00457BA8">
            <w:pPr>
              <w:pStyle w:val="a4"/>
              <w:tabs>
                <w:tab w:val="right" w:pos="3739"/>
              </w:tabs>
            </w:pPr>
            <w:r>
              <w:t>теплоснабжения</w:t>
            </w:r>
            <w:r>
              <w:tab/>
              <w:t>и</w:t>
            </w:r>
          </w:p>
          <w:p w:rsidR="00485946" w:rsidRDefault="00457BA8">
            <w:pPr>
              <w:pStyle w:val="a4"/>
              <w:tabs>
                <w:tab w:val="left" w:pos="2635"/>
              </w:tabs>
            </w:pPr>
            <w:r>
              <w:t>теплопотребляющих</w:t>
            </w:r>
            <w:r>
              <w:tab/>
              <w:t>установок,</w:t>
            </w:r>
          </w:p>
          <w:p w:rsidR="00485946" w:rsidRDefault="00457BA8">
            <w:pPr>
              <w:pStyle w:val="a4"/>
            </w:pPr>
            <w:r>
              <w:t>утвержденных приказом Минтруда России от 17.12.2020 № 924н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666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tabs>
                <w:tab w:val="left" w:pos="1469"/>
                <w:tab w:val="left" w:pos="2885"/>
                <w:tab w:val="left" w:pos="4339"/>
              </w:tabs>
              <w:jc w:val="both"/>
            </w:pPr>
            <w:r>
              <w:t>Работники</w:t>
            </w:r>
            <w:r>
              <w:tab/>
              <w:t>котельной</w:t>
            </w:r>
            <w:r>
              <w:tab/>
              <w:t>допущены</w:t>
            </w:r>
            <w:r>
              <w:tab/>
              <w:t>к</w:t>
            </w:r>
          </w:p>
          <w:p w:rsidR="00485946" w:rsidRDefault="00457BA8">
            <w:pPr>
              <w:pStyle w:val="a4"/>
              <w:tabs>
                <w:tab w:val="left" w:pos="1262"/>
                <w:tab w:val="left" w:pos="2602"/>
              </w:tabs>
              <w:jc w:val="both"/>
            </w:pPr>
            <w:r>
              <w:t>самостоятельной работе по эксплуатации тепловых</w:t>
            </w:r>
            <w:r>
              <w:tab/>
              <w:t>установок</w:t>
            </w:r>
            <w:r>
              <w:tab/>
              <w:t>соответствующим</w:t>
            </w:r>
          </w:p>
          <w:p w:rsidR="00485946" w:rsidRDefault="00457BA8">
            <w:pPr>
              <w:pStyle w:val="a4"/>
              <w:jc w:val="both"/>
            </w:pPr>
            <w:r>
              <w:t xml:space="preserve">приказом руководителя образовательной </w:t>
            </w:r>
            <w:r>
              <w:t>организации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right" w:pos="3730"/>
              </w:tabs>
            </w:pPr>
            <w:r>
              <w:t>п. 9 Правил по охране труда при эксплуатации</w:t>
            </w:r>
            <w:r>
              <w:tab/>
              <w:t>объектов</w:t>
            </w:r>
          </w:p>
          <w:p w:rsidR="00485946" w:rsidRDefault="00457BA8">
            <w:pPr>
              <w:pStyle w:val="a4"/>
              <w:tabs>
                <w:tab w:val="right" w:pos="3739"/>
              </w:tabs>
            </w:pPr>
            <w:r>
              <w:t>теплоснабжения</w:t>
            </w:r>
            <w:r>
              <w:tab/>
              <w:t>и</w:t>
            </w:r>
          </w:p>
          <w:p w:rsidR="00485946" w:rsidRDefault="00457BA8">
            <w:pPr>
              <w:pStyle w:val="a4"/>
              <w:tabs>
                <w:tab w:val="left" w:pos="2635"/>
              </w:tabs>
            </w:pPr>
            <w:r>
              <w:t>теплопотребляющих</w:t>
            </w:r>
            <w:r>
              <w:tab/>
              <w:t>установок,</w:t>
            </w:r>
          </w:p>
          <w:p w:rsidR="00485946" w:rsidRDefault="00457BA8">
            <w:pPr>
              <w:pStyle w:val="a4"/>
            </w:pPr>
            <w:r>
              <w:t>утвержденных приказом Минтруда России от 17.12.2020 № 924н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666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728"/>
                <w:tab w:val="left" w:pos="3125"/>
              </w:tabs>
              <w:jc w:val="both"/>
            </w:pPr>
            <w:r>
              <w:t>Работники,</w:t>
            </w:r>
            <w:r>
              <w:tab/>
              <w:t>занятые</w:t>
            </w:r>
            <w:r>
              <w:tab/>
              <w:t>техническим</w:t>
            </w:r>
          </w:p>
          <w:p w:rsidR="00485946" w:rsidRDefault="00457BA8">
            <w:pPr>
              <w:pStyle w:val="a4"/>
              <w:tabs>
                <w:tab w:val="left" w:pos="1474"/>
                <w:tab w:val="left" w:pos="3053"/>
              </w:tabs>
              <w:jc w:val="both"/>
            </w:pPr>
            <w:r>
              <w:t xml:space="preserve">обслуживанием и ремонтом объектов теплоснабжения и </w:t>
            </w:r>
            <w:r>
              <w:t>теплопотребляющих установок,</w:t>
            </w:r>
            <w:r>
              <w:tab/>
              <w:t>обеспечены</w:t>
            </w:r>
            <w:r>
              <w:tab/>
              <w:t>необходимым</w:t>
            </w:r>
          </w:p>
          <w:p w:rsidR="00485946" w:rsidRDefault="00457BA8">
            <w:pPr>
              <w:pStyle w:val="a4"/>
              <w:tabs>
                <w:tab w:val="left" w:pos="2107"/>
                <w:tab w:val="left" w:pos="4315"/>
              </w:tabs>
              <w:jc w:val="both"/>
            </w:pPr>
            <w:r>
              <w:t>комплектом</w:t>
            </w:r>
            <w:r>
              <w:tab/>
              <w:t>инструмента</w:t>
            </w:r>
            <w:r>
              <w:tab/>
              <w:t>и</w:t>
            </w:r>
          </w:p>
          <w:p w:rsidR="00485946" w:rsidRDefault="00457BA8">
            <w:pPr>
              <w:pStyle w:val="a4"/>
              <w:jc w:val="both"/>
            </w:pPr>
            <w:r>
              <w:t>приспособлений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right" w:pos="3730"/>
              </w:tabs>
            </w:pPr>
            <w:r>
              <w:t>п. 12 Правил по охране труда при эксплуатации</w:t>
            </w:r>
            <w:r>
              <w:tab/>
              <w:t>объектов</w:t>
            </w:r>
          </w:p>
          <w:p w:rsidR="00485946" w:rsidRDefault="00457BA8">
            <w:pPr>
              <w:pStyle w:val="a4"/>
              <w:tabs>
                <w:tab w:val="right" w:pos="3739"/>
              </w:tabs>
            </w:pPr>
            <w:r>
              <w:t>теплоснабжения</w:t>
            </w:r>
            <w:r>
              <w:tab/>
              <w:t>и</w:t>
            </w:r>
          </w:p>
          <w:p w:rsidR="00485946" w:rsidRDefault="00457BA8">
            <w:pPr>
              <w:pStyle w:val="a4"/>
              <w:tabs>
                <w:tab w:val="left" w:pos="2635"/>
              </w:tabs>
            </w:pPr>
            <w:r>
              <w:t>теплопотребляющих</w:t>
            </w:r>
            <w:r>
              <w:tab/>
              <w:t>установок,</w:t>
            </w:r>
          </w:p>
          <w:p w:rsidR="00485946" w:rsidRDefault="00457BA8">
            <w:pPr>
              <w:pStyle w:val="a4"/>
            </w:pPr>
            <w:r>
              <w:t>утвержденных приказом Минтруда России от 17.12.2020 № 924н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2506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2558"/>
                <w:tab w:val="left" w:pos="4133"/>
              </w:tabs>
              <w:jc w:val="both"/>
            </w:pPr>
            <w:r>
              <w:t>Входные двери помещений, в которых установлены объекты теплоснабжения и теплопотребляющие</w:t>
            </w:r>
            <w:r>
              <w:tab/>
              <w:t>установки,</w:t>
            </w:r>
            <w:r>
              <w:tab/>
              <w:t>без</w:t>
            </w:r>
          </w:p>
          <w:p w:rsidR="00485946" w:rsidRDefault="00457BA8">
            <w:pPr>
              <w:pStyle w:val="a4"/>
              <w:jc w:val="both"/>
            </w:pPr>
            <w:r>
              <w:t>постоянно находящегося в помещении обслуживающего персонала закрываются на замок.</w:t>
            </w:r>
          </w:p>
          <w:p w:rsidR="00485946" w:rsidRDefault="00457BA8">
            <w:pPr>
              <w:pStyle w:val="a4"/>
              <w:jc w:val="both"/>
            </w:pPr>
            <w:r>
              <w:t>Устройство замка обеспечивает выход персонала из помещения при аварий</w:t>
            </w:r>
            <w:r>
              <w:t>ной ситуации без использования ключей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tabs>
                <w:tab w:val="right" w:pos="3730"/>
              </w:tabs>
            </w:pPr>
            <w:r>
              <w:t>п. 15 Правил по охране труда при эксплуатации</w:t>
            </w:r>
            <w:r>
              <w:tab/>
              <w:t>объектов</w:t>
            </w:r>
          </w:p>
          <w:p w:rsidR="00485946" w:rsidRDefault="00457BA8">
            <w:pPr>
              <w:pStyle w:val="a4"/>
              <w:tabs>
                <w:tab w:val="right" w:pos="3739"/>
              </w:tabs>
            </w:pPr>
            <w:r>
              <w:t>теплоснабжения</w:t>
            </w:r>
            <w:r>
              <w:tab/>
              <w:t>и</w:t>
            </w:r>
          </w:p>
          <w:p w:rsidR="00485946" w:rsidRDefault="00457BA8">
            <w:pPr>
              <w:pStyle w:val="a4"/>
              <w:tabs>
                <w:tab w:val="left" w:pos="2635"/>
              </w:tabs>
            </w:pPr>
            <w:r>
              <w:t>теплопотребляющих</w:t>
            </w:r>
            <w:r>
              <w:tab/>
              <w:t>установок,</w:t>
            </w:r>
          </w:p>
          <w:p w:rsidR="00485946" w:rsidRDefault="00457BA8">
            <w:pPr>
              <w:pStyle w:val="a4"/>
            </w:pPr>
            <w:r>
              <w:t>утвержденных приказом Минтруда России от 17.12.2020 № 924н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</w:tbl>
    <w:p w:rsidR="00485946" w:rsidRDefault="00457BA8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5"/>
        <w:gridCol w:w="3955"/>
        <w:gridCol w:w="1594"/>
      </w:tblGrid>
      <w:tr w:rsidR="00485946">
        <w:tblPrEx>
          <w:tblCellMar>
            <w:top w:w="0" w:type="dxa"/>
            <w:bottom w:w="0" w:type="dxa"/>
          </w:tblCellMar>
        </w:tblPrEx>
        <w:trPr>
          <w:trHeight w:hRule="exact" w:val="2222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738"/>
                <w:tab w:val="left" w:pos="4325"/>
              </w:tabs>
              <w:jc w:val="both"/>
            </w:pPr>
            <w:r>
              <w:lastRenderedPageBreak/>
              <w:t xml:space="preserve">Разработан порядок хранения и выдачи ключей от </w:t>
            </w:r>
            <w:r>
              <w:t>помещений, в которых находятся объекты</w:t>
            </w:r>
            <w:r>
              <w:tab/>
              <w:t>теплоснабжения</w:t>
            </w:r>
            <w:r>
              <w:tab/>
              <w:t>и</w:t>
            </w:r>
          </w:p>
          <w:p w:rsidR="00485946" w:rsidRDefault="00457BA8">
            <w:pPr>
              <w:pStyle w:val="a4"/>
              <w:tabs>
                <w:tab w:val="left" w:pos="2558"/>
                <w:tab w:val="left" w:pos="4133"/>
              </w:tabs>
              <w:jc w:val="both"/>
            </w:pPr>
            <w:r>
              <w:t>теплопотребляющие</w:t>
            </w:r>
            <w:r>
              <w:tab/>
              <w:t>установки,</w:t>
            </w:r>
            <w:r>
              <w:tab/>
              <w:t>без</w:t>
            </w:r>
          </w:p>
          <w:p w:rsidR="00485946" w:rsidRDefault="00457BA8">
            <w:pPr>
              <w:pStyle w:val="a4"/>
              <w:jc w:val="both"/>
            </w:pPr>
            <w:r>
              <w:t>постоянно находящегося в помещении обслуживающего персонала</w:t>
            </w:r>
          </w:p>
          <w:p w:rsidR="00485946" w:rsidRDefault="00457BA8">
            <w:pPr>
              <w:pStyle w:val="a4"/>
              <w:tabs>
                <w:tab w:val="left" w:pos="1272"/>
                <w:tab w:val="left" w:pos="2544"/>
                <w:tab w:val="left" w:pos="4344"/>
              </w:tabs>
              <w:jc w:val="both"/>
            </w:pPr>
            <w:r>
              <w:t>Выдача</w:t>
            </w:r>
            <w:r>
              <w:tab/>
              <w:t>ключей</w:t>
            </w:r>
            <w:r>
              <w:tab/>
              <w:t>фиксируется</w:t>
            </w:r>
            <w:r>
              <w:tab/>
              <w:t>в</w:t>
            </w:r>
          </w:p>
          <w:p w:rsidR="00485946" w:rsidRDefault="00457BA8">
            <w:pPr>
              <w:pStyle w:val="a4"/>
            </w:pPr>
            <w:r>
              <w:t>соответствующем журнале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tabs>
                <w:tab w:val="right" w:pos="3730"/>
              </w:tabs>
              <w:jc w:val="both"/>
            </w:pPr>
            <w:r>
              <w:t>п. 15 Правил по охране труда при эксплуатации</w:t>
            </w:r>
            <w:r>
              <w:tab/>
              <w:t>объектов</w:t>
            </w:r>
          </w:p>
          <w:p w:rsidR="00485946" w:rsidRDefault="00457BA8">
            <w:pPr>
              <w:pStyle w:val="a4"/>
              <w:tabs>
                <w:tab w:val="right" w:pos="3739"/>
              </w:tabs>
              <w:jc w:val="both"/>
            </w:pPr>
            <w:r>
              <w:t>теплоснабжения</w:t>
            </w:r>
            <w:r>
              <w:tab/>
              <w:t>и</w:t>
            </w:r>
          </w:p>
          <w:p w:rsidR="00485946" w:rsidRDefault="00457BA8">
            <w:pPr>
              <w:pStyle w:val="a4"/>
              <w:tabs>
                <w:tab w:val="left" w:pos="2635"/>
              </w:tabs>
              <w:jc w:val="both"/>
            </w:pPr>
            <w:r>
              <w:t>теплопотребляющих</w:t>
            </w:r>
            <w:r>
              <w:tab/>
              <w:t>установок,</w:t>
            </w:r>
          </w:p>
          <w:p w:rsidR="00485946" w:rsidRDefault="00457BA8">
            <w:pPr>
              <w:pStyle w:val="a4"/>
              <w:jc w:val="both"/>
            </w:pPr>
            <w:r>
              <w:t>утвержденных приказом Минтруда России от 17.12.2020 № 924н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666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</w:pPr>
            <w:r>
              <w:t>Ведется сменный (оперативный) журнал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258"/>
                <w:tab w:val="left" w:pos="2150"/>
                <w:tab w:val="left" w:pos="2966"/>
              </w:tabs>
              <w:jc w:val="both"/>
            </w:pPr>
            <w:r>
              <w:t>пп. 236,</w:t>
            </w:r>
            <w:r>
              <w:tab/>
              <w:t>277,</w:t>
            </w:r>
            <w:r>
              <w:tab/>
              <w:t>333</w:t>
            </w:r>
            <w:r>
              <w:tab/>
              <w:t>Правил</w:t>
            </w:r>
          </w:p>
          <w:p w:rsidR="00485946" w:rsidRDefault="00457BA8">
            <w:pPr>
              <w:pStyle w:val="a4"/>
              <w:tabs>
                <w:tab w:val="left" w:pos="2266"/>
              </w:tabs>
              <w:jc w:val="both"/>
            </w:pPr>
            <w:r>
              <w:t>промышленной безопасности при использовании</w:t>
            </w:r>
            <w:r>
              <w:tab/>
              <w:t>оборудования,</w:t>
            </w:r>
          </w:p>
          <w:p w:rsidR="00485946" w:rsidRDefault="00457BA8">
            <w:pPr>
              <w:pStyle w:val="a4"/>
              <w:tabs>
                <w:tab w:val="left" w:pos="1728"/>
                <w:tab w:val="left" w:pos="2453"/>
              </w:tabs>
              <w:jc w:val="both"/>
            </w:pPr>
            <w:r>
              <w:t>работающего</w:t>
            </w:r>
            <w:r>
              <w:tab/>
              <w:t>под</w:t>
            </w:r>
            <w:r>
              <w:tab/>
              <w:t>избыточным</w:t>
            </w:r>
          </w:p>
          <w:p w:rsidR="00485946" w:rsidRDefault="00457BA8">
            <w:pPr>
              <w:pStyle w:val="a4"/>
              <w:jc w:val="both"/>
            </w:pPr>
            <w:r>
              <w:t>давлением, утвержденных приказом</w:t>
            </w:r>
          </w:p>
          <w:p w:rsidR="00485946" w:rsidRDefault="00457BA8">
            <w:pPr>
              <w:pStyle w:val="a4"/>
              <w:jc w:val="both"/>
            </w:pPr>
            <w:r>
              <w:t>Ростехнадзора от 15.12.2020 № 536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2496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930"/>
                <w:tab w:val="left" w:pos="3590"/>
              </w:tabs>
              <w:jc w:val="both"/>
            </w:pPr>
            <w:r>
              <w:t>На каждый котел заведен ремонтный журнал, в который вносятся сведения о выполненных</w:t>
            </w:r>
            <w:r>
              <w:tab/>
              <w:t>ремонтных</w:t>
            </w:r>
            <w:r>
              <w:tab/>
              <w:t>работах,</w:t>
            </w:r>
          </w:p>
          <w:p w:rsidR="00485946" w:rsidRDefault="00457BA8">
            <w:pPr>
              <w:pStyle w:val="a4"/>
              <w:tabs>
                <w:tab w:val="left" w:pos="1747"/>
                <w:tab w:val="left" w:pos="3312"/>
                <w:tab w:val="left" w:pos="4310"/>
              </w:tabs>
              <w:jc w:val="both"/>
            </w:pPr>
            <w:r>
              <w:t>примененных</w:t>
            </w:r>
            <w:r>
              <w:tab/>
              <w:t>материалах,</w:t>
            </w:r>
            <w:r>
              <w:tab/>
              <w:t>сварке</w:t>
            </w:r>
            <w:r>
              <w:tab/>
              <w:t>и</w:t>
            </w:r>
          </w:p>
          <w:p w:rsidR="00485946" w:rsidRDefault="00457BA8">
            <w:pPr>
              <w:pStyle w:val="a4"/>
              <w:jc w:val="both"/>
            </w:pPr>
            <w:r>
              <w:t xml:space="preserve">сварщиках, об остановке котлов на чистку и </w:t>
            </w:r>
            <w:r>
              <w:t>промывку, о результатах осмотра котла до чистки с указанием толщины отложения накипи и шлама и все дефекты, выявленные в период ремонта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tabs>
                <w:tab w:val="left" w:pos="984"/>
                <w:tab w:val="left" w:pos="2141"/>
              </w:tabs>
              <w:jc w:val="both"/>
            </w:pPr>
            <w:r>
              <w:t>п. 329</w:t>
            </w:r>
            <w:r>
              <w:tab/>
              <w:t>Правил</w:t>
            </w:r>
            <w:r>
              <w:tab/>
              <w:t>промышленной</w:t>
            </w:r>
          </w:p>
          <w:p w:rsidR="00485946" w:rsidRDefault="00457BA8">
            <w:pPr>
              <w:pStyle w:val="a4"/>
              <w:tabs>
                <w:tab w:val="left" w:pos="1733"/>
              </w:tabs>
              <w:jc w:val="both"/>
            </w:pPr>
            <w:r>
              <w:t>безопасности при использовании оборудования,</w:t>
            </w:r>
            <w:r>
              <w:tab/>
              <w:t>работающего под</w:t>
            </w:r>
          </w:p>
          <w:p w:rsidR="00485946" w:rsidRDefault="00457BA8">
            <w:pPr>
              <w:pStyle w:val="a4"/>
              <w:tabs>
                <w:tab w:val="left" w:pos="2558"/>
              </w:tabs>
              <w:jc w:val="both"/>
            </w:pPr>
            <w:r>
              <w:t>избыточным</w:t>
            </w:r>
            <w:r>
              <w:tab/>
              <w:t>давлением,</w:t>
            </w:r>
          </w:p>
          <w:p w:rsidR="00485946" w:rsidRDefault="00457BA8">
            <w:pPr>
              <w:pStyle w:val="a4"/>
              <w:tabs>
                <w:tab w:val="left" w:pos="2789"/>
              </w:tabs>
              <w:jc w:val="both"/>
            </w:pPr>
            <w:r>
              <w:t>утвержденн</w:t>
            </w:r>
            <w:r>
              <w:t>ых</w:t>
            </w:r>
            <w:r>
              <w:tab/>
              <w:t>приказом</w:t>
            </w:r>
          </w:p>
          <w:p w:rsidR="00485946" w:rsidRDefault="00457BA8">
            <w:pPr>
              <w:pStyle w:val="a4"/>
              <w:jc w:val="both"/>
            </w:pPr>
            <w:r>
              <w:t>Ростехнадзора от 15.12.2020 № 536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1675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tabs>
                <w:tab w:val="left" w:pos="1642"/>
                <w:tab w:val="left" w:pos="3072"/>
              </w:tabs>
              <w:jc w:val="both"/>
            </w:pPr>
            <w:r>
              <w:t>Манометры, установленные на сосудах под давлением,</w:t>
            </w:r>
            <w:r>
              <w:tab/>
              <w:t>отвечают</w:t>
            </w:r>
            <w:r>
              <w:tab/>
              <w:t>требованиям,</w:t>
            </w:r>
          </w:p>
          <w:p w:rsidR="00485946" w:rsidRDefault="00457BA8">
            <w:pPr>
              <w:pStyle w:val="a4"/>
              <w:tabs>
                <w:tab w:val="left" w:pos="2131"/>
                <w:tab w:val="left" w:pos="4325"/>
              </w:tabs>
              <w:jc w:val="both"/>
            </w:pPr>
            <w:r>
              <w:t>установленным</w:t>
            </w:r>
            <w:r>
              <w:tab/>
              <w:t>Ростехнадзором</w:t>
            </w:r>
            <w:r>
              <w:tab/>
              <w:t>и</w:t>
            </w:r>
          </w:p>
          <w:p w:rsidR="00485946" w:rsidRDefault="00457BA8">
            <w:pPr>
              <w:pStyle w:val="a4"/>
              <w:jc w:val="both"/>
            </w:pPr>
            <w:r>
              <w:t>находятся в исправном состоянии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85946" w:rsidRDefault="00457BA8">
            <w:pPr>
              <w:pStyle w:val="a4"/>
              <w:tabs>
                <w:tab w:val="left" w:pos="1733"/>
              </w:tabs>
              <w:jc w:val="both"/>
            </w:pPr>
            <w:r>
              <w:t xml:space="preserve">пп. 340, 342 Правил промышленной безопасности при использовании </w:t>
            </w:r>
            <w:r>
              <w:t>оборудования,</w:t>
            </w:r>
            <w:r>
              <w:tab/>
              <w:t>работающего под</w:t>
            </w:r>
          </w:p>
          <w:p w:rsidR="00485946" w:rsidRDefault="00457BA8">
            <w:pPr>
              <w:pStyle w:val="a4"/>
              <w:tabs>
                <w:tab w:val="left" w:pos="2544"/>
              </w:tabs>
              <w:jc w:val="both"/>
            </w:pPr>
            <w:r>
              <w:t>избыточным</w:t>
            </w:r>
            <w:r>
              <w:tab/>
              <w:t>давлением,</w:t>
            </w:r>
          </w:p>
          <w:p w:rsidR="00485946" w:rsidRDefault="00457BA8">
            <w:pPr>
              <w:pStyle w:val="a4"/>
              <w:tabs>
                <w:tab w:val="left" w:pos="2789"/>
              </w:tabs>
              <w:jc w:val="both"/>
            </w:pPr>
            <w:r>
              <w:t>утвержденных</w:t>
            </w:r>
            <w:r>
              <w:tab/>
              <w:t>приказом</w:t>
            </w:r>
          </w:p>
          <w:p w:rsidR="00485946" w:rsidRDefault="00457BA8">
            <w:pPr>
              <w:pStyle w:val="a4"/>
              <w:jc w:val="both"/>
            </w:pPr>
            <w:r>
              <w:t>Ростехнадзора от 15.12.2020 № 536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</w:tbl>
    <w:p w:rsidR="00485946" w:rsidRDefault="00457BA8">
      <w:pPr>
        <w:pStyle w:val="24"/>
        <w:keepNext/>
        <w:keepLines/>
        <w:spacing w:after="0"/>
        <w:sectPr w:rsidR="00485946">
          <w:footerReference w:type="default" r:id="rId14"/>
          <w:footerReference w:type="first" r:id="rId15"/>
          <w:pgSz w:w="11900" w:h="16840"/>
          <w:pgMar w:top="856" w:right="668" w:bottom="1263" w:left="1008" w:header="0" w:footer="3" w:gutter="0"/>
          <w:cols w:space="720"/>
          <w:noEndnote/>
          <w:titlePg/>
          <w:docGrid w:linePitch="360"/>
        </w:sectPr>
      </w:pPr>
      <w:bookmarkStart w:id="23" w:name="bookmark48"/>
      <w:r>
        <w:rPr>
          <w:b/>
          <w:bCs/>
        </w:rPr>
        <w:t xml:space="preserve">* </w:t>
      </w:r>
      <w:r>
        <w:t xml:space="preserve">Перечень требований может быть расширен или сокращен в зависимости от типа и специфики </w:t>
      </w:r>
      <w:r>
        <w:t>деятельности образовательной организации</w:t>
      </w:r>
      <w:bookmarkEnd w:id="23"/>
    </w:p>
    <w:p w:rsidR="00485946" w:rsidRDefault="00457BA8">
      <w:pPr>
        <w:pStyle w:val="20"/>
        <w:spacing w:after="680"/>
        <w:ind w:right="140" w:firstLine="0"/>
        <w:jc w:val="right"/>
      </w:pPr>
      <w:r>
        <w:lastRenderedPageBreak/>
        <w:t>к Методическим рекомендациям</w:t>
      </w:r>
    </w:p>
    <w:p w:rsidR="00485946" w:rsidRDefault="00457BA8">
      <w:pPr>
        <w:pStyle w:val="20"/>
        <w:ind w:right="140" w:firstLine="0"/>
        <w:jc w:val="right"/>
      </w:pPr>
      <w:r>
        <w:rPr>
          <w:b/>
          <w:bCs/>
        </w:rPr>
        <w:t>ФОРМА 1-ТИ</w:t>
      </w:r>
    </w:p>
    <w:p w:rsidR="00485946" w:rsidRDefault="00457BA8">
      <w:pPr>
        <w:spacing w:line="1" w:lineRule="exact"/>
        <w:sectPr w:rsidR="00485946">
          <w:headerReference w:type="default" r:id="rId16"/>
          <w:footerReference w:type="default" r:id="rId17"/>
          <w:pgSz w:w="11900" w:h="16840"/>
          <w:pgMar w:top="1690" w:right="697" w:bottom="3735" w:left="979" w:header="0" w:footer="3" w:gutter="0"/>
          <w:cols w:space="720"/>
          <w:noEndnote/>
          <w:docGrid w:linePitch="360"/>
        </w:sectPr>
      </w:pPr>
      <w:r>
        <w:rPr>
          <w:noProof/>
          <w:lang w:bidi="ar-SA"/>
        </w:rPr>
        <w:drawing>
          <wp:anchor distT="88900" distB="0" distL="0" distR="0" simplePos="0" relativeHeight="125829378" behindDoc="0" locked="0" layoutInCell="1" allowOverlap="1">
            <wp:simplePos x="0" y="0"/>
            <wp:positionH relativeFrom="page">
              <wp:posOffset>3693795</wp:posOffset>
            </wp:positionH>
            <wp:positionV relativeFrom="paragraph">
              <wp:posOffset>88900</wp:posOffset>
            </wp:positionV>
            <wp:extent cx="524510" cy="572770"/>
            <wp:effectExtent l="0" t="0" r="0" b="0"/>
            <wp:wrapTopAndBottom/>
            <wp:docPr id="9" name="Shap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box 10"/>
                    <pic:cNvPicPr/>
                  </pic:nvPicPr>
                  <pic:blipFill>
                    <a:blip r:embed="rId18"/>
                    <a:stretch/>
                  </pic:blipFill>
                  <pic:spPr>
                    <a:xfrm>
                      <a:off x="0" y="0"/>
                      <a:ext cx="524510" cy="572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85946" w:rsidRDefault="00457BA8">
      <w:pPr>
        <w:pStyle w:val="10"/>
        <w:keepNext/>
        <w:keepLines/>
        <w:spacing w:after="200"/>
      </w:pPr>
      <w:bookmarkStart w:id="24" w:name="bookmark50"/>
      <w:r>
        <w:lastRenderedPageBreak/>
        <w:t>ОБЩЕРОССИЙСКИЙ ПРОФСОЮЗ ОБРАЗОВАНИЯ</w:t>
      </w:r>
      <w:bookmarkEnd w:id="24"/>
    </w:p>
    <w:p w:rsidR="00485946" w:rsidRDefault="00457BA8">
      <w:pPr>
        <w:pStyle w:val="20"/>
        <w:spacing w:after="620"/>
        <w:ind w:firstLine="0"/>
        <w:jc w:val="center"/>
      </w:pPr>
      <w:r>
        <w:t>Наименование профсоюзного органа</w:t>
      </w:r>
    </w:p>
    <w:p w:rsidR="00485946" w:rsidRDefault="00457BA8">
      <w:pPr>
        <w:pStyle w:val="30"/>
        <w:spacing w:after="320"/>
        <w:jc w:val="center"/>
      </w:pPr>
      <w:r>
        <w:t xml:space="preserve">(почтовый адрес, телефон, </w:t>
      </w:r>
      <w:r>
        <w:rPr>
          <w:lang w:val="en-US" w:eastAsia="en-US" w:bidi="en-US"/>
        </w:rPr>
        <w:t>e</w:t>
      </w:r>
      <w:r w:rsidRPr="00A978DF">
        <w:rPr>
          <w:lang w:eastAsia="en-US" w:bidi="en-US"/>
        </w:rPr>
        <w:t>-</w:t>
      </w:r>
      <w:r>
        <w:rPr>
          <w:lang w:val="en-US" w:eastAsia="en-US" w:bidi="en-US"/>
        </w:rPr>
        <w:t>mail</w:t>
      </w:r>
      <w:r w:rsidRPr="00A978DF">
        <w:rPr>
          <w:lang w:eastAsia="en-US" w:bidi="en-US"/>
        </w:rPr>
        <w:t>)</w:t>
      </w:r>
    </w:p>
    <w:p w:rsidR="00485946" w:rsidRDefault="00457BA8">
      <w:pPr>
        <w:pStyle w:val="20"/>
        <w:tabs>
          <w:tab w:val="left" w:pos="4206"/>
          <w:tab w:val="left" w:leader="underscore" w:pos="5055"/>
          <w:tab w:val="left" w:pos="6106"/>
          <w:tab w:val="left" w:pos="7090"/>
          <w:tab w:val="left" w:leader="underscore" w:pos="8497"/>
          <w:tab w:val="left" w:pos="9438"/>
        </w:tabs>
        <w:ind w:firstLine="740"/>
      </w:pPr>
      <w:r>
        <w:t xml:space="preserve">ПРЕДСТАВЛЕНИЕ </w:t>
      </w:r>
      <w:r w:rsidRPr="00A978DF">
        <w:rPr>
          <w:lang w:eastAsia="en-US" w:bidi="en-US"/>
        </w:rPr>
        <w:t>№</w:t>
      </w:r>
      <w:r w:rsidRPr="00A978DF">
        <w:rPr>
          <w:lang w:eastAsia="en-US" w:bidi="en-US"/>
        </w:rPr>
        <w:tab/>
      </w:r>
      <w:r w:rsidRPr="00A978DF">
        <w:rPr>
          <w:lang w:eastAsia="en-US" w:bidi="en-US"/>
        </w:rPr>
        <w:tab/>
        <w:t xml:space="preserve"> </w:t>
      </w:r>
      <w:r>
        <w:t>от</w:t>
      </w:r>
      <w:r>
        <w:tab/>
      </w:r>
      <w:r w:rsidRPr="00A978DF">
        <w:rPr>
          <w:lang w:eastAsia="en-US" w:bidi="en-US"/>
        </w:rPr>
        <w:t>«__»</w:t>
      </w:r>
      <w:r w:rsidRPr="00A978DF">
        <w:rPr>
          <w:lang w:eastAsia="en-US" w:bidi="en-US"/>
        </w:rPr>
        <w:tab/>
      </w:r>
      <w:r w:rsidRPr="00A978DF">
        <w:rPr>
          <w:lang w:eastAsia="en-US" w:bidi="en-US"/>
        </w:rPr>
        <w:tab/>
        <w:t>20__</w:t>
      </w:r>
      <w:r w:rsidRPr="00A978DF">
        <w:rPr>
          <w:lang w:eastAsia="en-US" w:bidi="en-US"/>
        </w:rPr>
        <w:tab/>
      </w:r>
      <w:r>
        <w:t>г.</w:t>
      </w:r>
    </w:p>
    <w:p w:rsidR="00485946" w:rsidRDefault="00457BA8">
      <w:pPr>
        <w:pStyle w:val="20"/>
        <w:spacing w:after="460"/>
        <w:ind w:firstLine="0"/>
      </w:pPr>
      <w:r>
        <w:t>об устранении выявленных нарушений законодательства об охране труда</w:t>
      </w:r>
    </w:p>
    <w:p w:rsidR="00485946" w:rsidRDefault="00457BA8">
      <w:pPr>
        <w:pStyle w:val="11"/>
        <w:spacing w:after="200"/>
        <w:jc w:val="both"/>
      </w:pPr>
      <w:r>
        <w:rPr>
          <w:b/>
          <w:bCs/>
        </w:rPr>
        <w:t>Кому</w:t>
      </w:r>
    </w:p>
    <w:p w:rsidR="00485946" w:rsidRDefault="00457BA8">
      <w:pPr>
        <w:pStyle w:val="40"/>
        <w:spacing w:after="800"/>
      </w:pPr>
      <w:r>
        <w:t>(фамилия, имя, отчество, должность, название организации)</w:t>
      </w:r>
    </w:p>
    <w:p w:rsidR="00485946" w:rsidRDefault="00457BA8">
      <w:pPr>
        <w:pStyle w:val="11"/>
        <w:tabs>
          <w:tab w:val="left" w:pos="1104"/>
        </w:tabs>
        <w:spacing w:after="680"/>
      </w:pPr>
      <w:r>
        <w:rPr>
          <w:b/>
          <w:bCs/>
        </w:rPr>
        <w:t>Копия:</w:t>
      </w:r>
      <w:r>
        <w:rPr>
          <w:b/>
          <w:bCs/>
        </w:rPr>
        <w:tab/>
      </w:r>
      <w:r>
        <w:t>Председателю первичной профсоюзной организации</w:t>
      </w:r>
    </w:p>
    <w:p w:rsidR="00485946" w:rsidRDefault="00457BA8">
      <w:pPr>
        <w:pStyle w:val="40"/>
        <w:spacing w:after="320"/>
        <w:ind w:left="0"/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9" behindDoc="0" locked="0" layoutInCell="1" allowOverlap="1">
                <wp:simplePos x="0" y="0"/>
                <wp:positionH relativeFrom="page">
                  <wp:posOffset>5720715</wp:posOffset>
                </wp:positionH>
                <wp:positionV relativeFrom="paragraph">
                  <wp:posOffset>12700</wp:posOffset>
                </wp:positionV>
                <wp:extent cx="545465" cy="164465"/>
                <wp:effectExtent l="0" t="0" r="0" b="0"/>
                <wp:wrapSquare wrapText="left"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465" cy="1644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85946" w:rsidRDefault="00457BA8">
                            <w:pPr>
                              <w:pStyle w:val="30"/>
                              <w:spacing w:after="0"/>
                              <w:jc w:val="both"/>
                            </w:pPr>
                            <w:r>
                              <w:t>(телефон)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position:absolute;margin-left:450.44999999999999pt;margin-top:1.pt;width:42.950000000000003pt;height:12.950000000000001pt;z-index:-125829374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(телефон)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 xml:space="preserve">(фамилия, имя, </w:t>
      </w:r>
      <w:r>
        <w:t>отчество)</w:t>
      </w:r>
    </w:p>
    <w:p w:rsidR="00485946" w:rsidRDefault="00457BA8">
      <w:pPr>
        <w:pStyle w:val="11"/>
        <w:spacing w:after="200"/>
        <w:jc w:val="both"/>
      </w:pPr>
      <w:r>
        <w:rPr>
          <w:b/>
          <w:bCs/>
          <w:lang w:val="en-US" w:eastAsia="en-US" w:bidi="en-US"/>
        </w:rPr>
        <w:t>E</w:t>
      </w:r>
      <w:r w:rsidRPr="00A978DF">
        <w:rPr>
          <w:b/>
          <w:bCs/>
          <w:lang w:eastAsia="en-US" w:bidi="en-US"/>
        </w:rPr>
        <w:t>-</w:t>
      </w:r>
      <w:r>
        <w:rPr>
          <w:b/>
          <w:bCs/>
          <w:lang w:val="en-US" w:eastAsia="en-US" w:bidi="en-US"/>
        </w:rPr>
        <w:t>mail</w:t>
      </w:r>
      <w:r w:rsidRPr="00A978DF">
        <w:rPr>
          <w:b/>
          <w:bCs/>
          <w:lang w:eastAsia="en-US" w:bidi="en-US"/>
        </w:rPr>
        <w:t>:</w:t>
      </w:r>
    </w:p>
    <w:p w:rsidR="00485946" w:rsidRDefault="00457BA8">
      <w:pPr>
        <w:pStyle w:val="20"/>
        <w:spacing w:after="380" w:line="276" w:lineRule="auto"/>
        <w:ind w:firstLine="0"/>
        <w:jc w:val="both"/>
        <w:sectPr w:rsidR="00485946">
          <w:type w:val="continuous"/>
          <w:pgSz w:w="11900" w:h="16840"/>
          <w:pgMar w:top="1690" w:right="817" w:bottom="1690" w:left="1387" w:header="0" w:footer="3" w:gutter="0"/>
          <w:cols w:space="720"/>
          <w:noEndnote/>
          <w:docGrid w:linePitch="360"/>
        </w:sectPr>
      </w:pPr>
      <w:r>
        <w:t>В соответствии со статьей 370 Трудового Кодекса РФ, статьей 20 Федерального закона от 12.01.1996 № 10-ФЗ «О профессиональных союзах, их правах и гарантиях деятельности», статьей 26 Федерального закона от 24.07.1998 №</w:t>
      </w:r>
      <w:r>
        <w:t xml:space="preserve"> 125-ФЗ «Об обязательном социальном страховании от несчастных случаев на производстве и профессиональных заболеваний», статьей 25 Федерального закона от 28.12.2013 № 426-ФЗ «О специальной оценке условий труда»</w:t>
      </w:r>
    </w:p>
    <w:p w:rsidR="00485946" w:rsidRDefault="00457BA8">
      <w:pPr>
        <w:pStyle w:val="a7"/>
        <w:jc w:val="left"/>
      </w:pPr>
      <w:r>
        <w:rPr>
          <w:b/>
          <w:bCs/>
        </w:rPr>
        <w:lastRenderedPageBreak/>
        <w:t xml:space="preserve">ПРЕДЛАГАЮ </w:t>
      </w:r>
      <w:r>
        <w:t>устранить следующие нарушения: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9"/>
        <w:gridCol w:w="7373"/>
        <w:gridCol w:w="1565"/>
      </w:tblGrid>
      <w:tr w:rsidR="00485946">
        <w:tblPrEx>
          <w:tblCellMar>
            <w:top w:w="0" w:type="dxa"/>
            <w:bottom w:w="0" w:type="dxa"/>
          </w:tblCellMar>
        </w:tblPrEx>
        <w:trPr>
          <w:trHeight w:hRule="exact" w:val="92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85946" w:rsidRDefault="00457BA8">
            <w:pPr>
              <w:pStyle w:val="a4"/>
              <w:spacing w:line="271" w:lineRule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85946" w:rsidRDefault="00457BA8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Перечень выявленных нарушений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946" w:rsidRDefault="00457BA8">
            <w:pPr>
              <w:pStyle w:val="a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Сроки устранения</w:t>
            </w: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54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54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54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54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54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55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</w:tbl>
    <w:p w:rsidR="00485946" w:rsidRDefault="00485946">
      <w:pPr>
        <w:spacing w:after="299" w:line="1" w:lineRule="exact"/>
      </w:pPr>
    </w:p>
    <w:p w:rsidR="00485946" w:rsidRDefault="00457BA8">
      <w:pPr>
        <w:pStyle w:val="20"/>
        <w:jc w:val="both"/>
      </w:pPr>
      <w:r>
        <w:t xml:space="preserve">Работодатели обязаны в недельный срок со дня получения требования об устранении выявленных нарушений сообщить в соответствующий профсоюзный орган о результатах </w:t>
      </w:r>
      <w:r>
        <w:t>рассмотрения данного требования и принятых мерах (ст. 370 ТК РФ)</w:t>
      </w:r>
    </w:p>
    <w:p w:rsidR="00485946" w:rsidRDefault="00457BA8">
      <w:pPr>
        <w:pStyle w:val="20"/>
        <w:spacing w:after="300"/>
        <w:jc w:val="both"/>
      </w:pPr>
      <w:r>
        <w:t>О результатах рассмотрения представления и принятых мерах по устранению указанных нарушений необходимо сообщить в техническую инспекцию труда по электронной почте</w:t>
      </w:r>
      <w:hyperlink r:id="rId19" w:history="1">
        <w:r>
          <w:t xml:space="preserve"> </w:t>
        </w:r>
        <w:r>
          <w:rPr>
            <w:color w:val="0563C1"/>
            <w:u w:val="single"/>
            <w:lang w:val="en-US" w:eastAsia="en-US" w:bidi="en-US"/>
          </w:rPr>
          <w:t>mail</w:t>
        </w:r>
        <w:r w:rsidRPr="00A978DF">
          <w:rPr>
            <w:color w:val="0563C1"/>
            <w:u w:val="single"/>
            <w:lang w:eastAsia="en-US" w:bidi="en-US"/>
          </w:rPr>
          <w:t>@</w:t>
        </w:r>
        <w:r>
          <w:rPr>
            <w:color w:val="0563C1"/>
            <w:u w:val="single"/>
            <w:lang w:val="en-US" w:eastAsia="en-US" w:bidi="en-US"/>
          </w:rPr>
          <w:t>eseur</w:t>
        </w:r>
        <w:r w:rsidRPr="00A978DF">
          <w:rPr>
            <w:color w:val="0563C1"/>
            <w:u w:val="single"/>
            <w:lang w:eastAsia="en-US" w:bidi="en-US"/>
          </w:rPr>
          <w:t>.</w:t>
        </w:r>
        <w:r>
          <w:rPr>
            <w:color w:val="0563C1"/>
            <w:u w:val="single"/>
            <w:lang w:val="en-US" w:eastAsia="en-US" w:bidi="en-US"/>
          </w:rPr>
          <w:t>ru</w:t>
        </w:r>
      </w:hyperlink>
    </w:p>
    <w:p w:rsidR="00485946" w:rsidRDefault="00457BA8">
      <w:pPr>
        <w:pStyle w:val="20"/>
        <w:ind w:firstLine="0"/>
        <w:jc w:val="both"/>
      </w:pPr>
      <w:r>
        <w:t>Технический (главный технический)</w:t>
      </w:r>
    </w:p>
    <w:p w:rsidR="00485946" w:rsidRDefault="00457BA8">
      <w:pPr>
        <w:pStyle w:val="20"/>
        <w:ind w:firstLine="0"/>
        <w:jc w:val="both"/>
      </w:pPr>
      <w:r>
        <w:t>инспектор труда Профсоюза</w:t>
      </w:r>
    </w:p>
    <w:p w:rsidR="00485946" w:rsidRDefault="00457BA8">
      <w:pPr>
        <w:pStyle w:val="20"/>
        <w:ind w:firstLine="0"/>
        <w:jc w:val="both"/>
      </w:pPr>
      <w:r>
        <w:t>(или внештатный технический инспектор</w:t>
      </w:r>
    </w:p>
    <w:p w:rsidR="00485946" w:rsidRDefault="00457BA8">
      <w:pPr>
        <w:pStyle w:val="20"/>
        <w:spacing w:after="540"/>
        <w:ind w:firstLine="0"/>
        <w:jc w:val="both"/>
      </w:pPr>
      <w:r>
        <w:t>труда Профсоюза)</w:t>
      </w:r>
    </w:p>
    <w:p w:rsidR="00485946" w:rsidRDefault="00457BA8">
      <w:pPr>
        <w:pStyle w:val="40"/>
        <w:tabs>
          <w:tab w:val="left" w:pos="6955"/>
        </w:tabs>
        <w:ind w:left="3840"/>
        <w:jc w:val="both"/>
      </w:pPr>
      <w:r>
        <w:t>(подпись)</w:t>
      </w:r>
      <w:r>
        <w:tab/>
        <w:t>(фамилия, имя, отчество)</w:t>
      </w:r>
    </w:p>
    <w:p w:rsidR="00485946" w:rsidRDefault="00457BA8">
      <w:pPr>
        <w:pStyle w:val="20"/>
        <w:spacing w:after="540"/>
        <w:ind w:firstLine="0"/>
        <w:jc w:val="both"/>
      </w:pPr>
      <w:r>
        <w:t>Представление получил</w:t>
      </w:r>
    </w:p>
    <w:p w:rsidR="00485946" w:rsidRDefault="00457BA8">
      <w:pPr>
        <w:pStyle w:val="30"/>
        <w:tabs>
          <w:tab w:val="left" w:pos="4998"/>
        </w:tabs>
        <w:spacing w:after="640"/>
        <w:ind w:left="1100"/>
        <w:jc w:val="both"/>
      </w:pPr>
      <w:r>
        <w:t>(подпись)</w:t>
      </w:r>
      <w:r>
        <w:tab/>
        <w:t>(фамилия, имя, отчество, должность)</w:t>
      </w:r>
    </w:p>
    <w:p w:rsidR="00485946" w:rsidRDefault="00457BA8">
      <w:pPr>
        <w:pStyle w:val="30"/>
        <w:pBdr>
          <w:top w:val="single" w:sz="4" w:space="0" w:color="auto"/>
        </w:pBdr>
        <w:spacing w:after="380"/>
        <w:ind w:left="1020"/>
        <w:jc w:val="both"/>
      </w:pPr>
      <w:r>
        <w:t>(дата, время)</w:t>
      </w:r>
    </w:p>
    <w:p w:rsidR="00485946" w:rsidRDefault="00457BA8">
      <w:pPr>
        <w:pStyle w:val="20"/>
        <w:spacing w:after="600" w:line="360" w:lineRule="auto"/>
        <w:ind w:left="5720" w:right="140" w:firstLine="0"/>
        <w:jc w:val="right"/>
      </w:pPr>
      <w:r>
        <w:lastRenderedPageBreak/>
        <w:t>Приложение 3 к Методическим рекомендациям</w:t>
      </w:r>
    </w:p>
    <w:p w:rsidR="00485946" w:rsidRDefault="00457BA8">
      <w:pPr>
        <w:jc w:val="center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469265" cy="524510"/>
            <wp:effectExtent l="0" t="0" r="0" b="0"/>
            <wp:docPr id="13" name="Picut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20"/>
                    <a:stretch/>
                  </pic:blipFill>
                  <pic:spPr>
                    <a:xfrm>
                      <a:off x="0" y="0"/>
                      <a:ext cx="46926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946" w:rsidRDefault="00457BA8">
      <w:pPr>
        <w:pStyle w:val="10"/>
        <w:keepNext/>
        <w:keepLines/>
        <w:pBdr>
          <w:bottom w:val="single" w:sz="4" w:space="0" w:color="auto"/>
        </w:pBdr>
        <w:spacing w:after="360"/>
      </w:pPr>
      <w:bookmarkStart w:id="25" w:name="bookmark52"/>
      <w:r>
        <w:t>ОБЩЕРОССИЙСКИЙ ПРОФСОЮЗ ОБРАЗОВАНИЯ</w:t>
      </w:r>
      <w:bookmarkEnd w:id="25"/>
    </w:p>
    <w:p w:rsidR="00485946" w:rsidRDefault="00457BA8">
      <w:pPr>
        <w:pStyle w:val="30"/>
        <w:jc w:val="center"/>
      </w:pPr>
      <w:r>
        <w:t>(наименование организации Профсоюза)</w:t>
      </w:r>
    </w:p>
    <w:p w:rsidR="00485946" w:rsidRDefault="00457BA8">
      <w:pPr>
        <w:pStyle w:val="20"/>
        <w:spacing w:after="300"/>
        <w:ind w:firstLine="0"/>
        <w:jc w:val="center"/>
      </w:pPr>
      <w:r>
        <w:rPr>
          <w:b/>
          <w:bCs/>
        </w:rPr>
        <w:t>ПРЕДЛОЖЕНИЕ</w:t>
      </w:r>
      <w:r>
        <w:rPr>
          <w:b/>
          <w:bCs/>
        </w:rPr>
        <w:br/>
        <w:t>УПОЛНОМОЧЕННОГО (ДОВЕРЕННОГО) ЛИЦА</w:t>
      </w:r>
      <w:r>
        <w:rPr>
          <w:b/>
          <w:bCs/>
        </w:rPr>
        <w:br/>
        <w:t>ПО ОХРАНЕ ТРУДА</w:t>
      </w:r>
    </w:p>
    <w:p w:rsidR="00485946" w:rsidRDefault="00457BA8">
      <w:pPr>
        <w:pStyle w:val="20"/>
        <w:tabs>
          <w:tab w:val="left" w:leader="underscore" w:pos="2246"/>
          <w:tab w:val="left" w:leader="underscore" w:pos="6821"/>
        </w:tabs>
        <w:spacing w:after="240"/>
        <w:ind w:firstLine="0"/>
      </w:pPr>
      <w:r>
        <w:tab/>
        <w:t xml:space="preserve">(число, месяц, год) </w:t>
      </w:r>
      <w:r>
        <w:tab/>
        <w:t xml:space="preserve"> </w:t>
      </w:r>
      <w:r>
        <w:rPr>
          <w:lang w:val="en-US" w:eastAsia="en-US" w:bidi="en-US"/>
        </w:rPr>
        <w:t>N</w:t>
      </w:r>
      <w:r w:rsidRPr="00A978DF">
        <w:rPr>
          <w:lang w:eastAsia="en-US" w:bidi="en-US"/>
        </w:rPr>
        <w:t xml:space="preserve"> </w:t>
      </w:r>
      <w:r>
        <w:t>(рег. ном.)</w:t>
      </w:r>
    </w:p>
    <w:p w:rsidR="00485946" w:rsidRDefault="00457BA8">
      <w:pPr>
        <w:pStyle w:val="20"/>
        <w:tabs>
          <w:tab w:val="left" w:leader="underscore" w:pos="9614"/>
        </w:tabs>
        <w:ind w:firstLine="0"/>
      </w:pPr>
      <w:r>
        <w:t>Кому</w:t>
      </w:r>
      <w:r>
        <w:tab/>
      </w:r>
    </w:p>
    <w:p w:rsidR="00485946" w:rsidRDefault="00457BA8">
      <w:pPr>
        <w:pStyle w:val="30"/>
        <w:spacing w:after="0"/>
        <w:jc w:val="center"/>
      </w:pPr>
      <w:r>
        <w:t>(должность, Ф.И.О.)</w:t>
      </w:r>
      <w:r>
        <w:br/>
        <w:t>(наименование</w:t>
      </w:r>
      <w:r>
        <w:t xml:space="preserve"> структурного подразделения)</w:t>
      </w:r>
    </w:p>
    <w:p w:rsidR="00485946" w:rsidRDefault="00457BA8">
      <w:pPr>
        <w:pStyle w:val="20"/>
        <w:tabs>
          <w:tab w:val="left" w:leader="underscore" w:pos="9614"/>
        </w:tabs>
        <w:spacing w:after="360"/>
        <w:ind w:firstLine="0"/>
      </w:pPr>
      <w:r>
        <w:t xml:space="preserve">В соответствии с </w:t>
      </w:r>
      <w:r>
        <w:tab/>
      </w:r>
    </w:p>
    <w:p w:rsidR="00485946" w:rsidRDefault="00457BA8">
      <w:pPr>
        <w:pStyle w:val="a7"/>
        <w:rPr>
          <w:sz w:val="20"/>
          <w:szCs w:val="20"/>
        </w:rPr>
      </w:pPr>
      <w:r>
        <w:rPr>
          <w:sz w:val="20"/>
          <w:szCs w:val="20"/>
        </w:rPr>
        <w:t>(наименование законодательных и иных нормативных правовых актов по охране труда)</w:t>
      </w:r>
    </w:p>
    <w:p w:rsidR="00485946" w:rsidRDefault="00457BA8">
      <w:pPr>
        <w:pStyle w:val="a7"/>
      </w:pPr>
      <w:r>
        <w:t>предлагаю устранить следующие нарушения трудового законодательства и иных</w:t>
      </w:r>
    </w:p>
    <w:p w:rsidR="00485946" w:rsidRDefault="00457BA8">
      <w:pPr>
        <w:pStyle w:val="a7"/>
      </w:pPr>
      <w:r>
        <w:t xml:space="preserve">нормативных правовых актов, содержащих нормы </w:t>
      </w:r>
      <w:r>
        <w:t>трудового права: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"/>
        <w:gridCol w:w="6518"/>
        <w:gridCol w:w="2424"/>
      </w:tblGrid>
      <w:tr w:rsidR="00485946">
        <w:tblPrEx>
          <w:tblCellMar>
            <w:top w:w="0" w:type="dxa"/>
            <w:bottom w:w="0" w:type="dxa"/>
          </w:tblCellMar>
        </w:tblPrEx>
        <w:trPr>
          <w:trHeight w:hRule="exact" w:val="73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85946" w:rsidRDefault="00457BA8">
            <w:pPr>
              <w:pStyle w:val="a4"/>
              <w:spacing w:line="233" w:lineRule="auto"/>
              <w:jc w:val="center"/>
            </w:pPr>
            <w:r>
              <w:rPr>
                <w:lang w:val="en-US" w:eastAsia="en-US" w:bidi="en-US"/>
              </w:rPr>
              <w:t xml:space="preserve">N N </w:t>
            </w:r>
            <w:r>
              <w:t>п/п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spacing w:before="80"/>
              <w:jc w:val="center"/>
            </w:pPr>
            <w:r>
              <w:t>Перечень выявленных нарушений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57BA8">
            <w:pPr>
              <w:pStyle w:val="a4"/>
              <w:spacing w:before="80"/>
              <w:jc w:val="center"/>
            </w:pPr>
            <w:r>
              <w:t>Сроки устранения</w:t>
            </w:r>
          </w:p>
        </w:tc>
      </w:tr>
      <w:tr w:rsidR="00485946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946" w:rsidRDefault="00485946">
            <w:pPr>
              <w:rPr>
                <w:sz w:val="10"/>
                <w:szCs w:val="10"/>
              </w:rPr>
            </w:pPr>
          </w:p>
        </w:tc>
      </w:tr>
    </w:tbl>
    <w:p w:rsidR="00485946" w:rsidRDefault="00457BA8">
      <w:pPr>
        <w:pStyle w:val="a7"/>
        <w:jc w:val="left"/>
      </w:pPr>
      <w:r>
        <w:t>Уполномоченный по охране труда</w:t>
      </w:r>
    </w:p>
    <w:p w:rsidR="00485946" w:rsidRDefault="00485946">
      <w:pPr>
        <w:spacing w:after="299" w:line="1" w:lineRule="exact"/>
      </w:pPr>
    </w:p>
    <w:p w:rsidR="00485946" w:rsidRDefault="00457BA8">
      <w:pPr>
        <w:pStyle w:val="30"/>
        <w:pBdr>
          <w:top w:val="single" w:sz="4" w:space="0" w:color="auto"/>
        </w:pBdr>
        <w:ind w:right="2160"/>
        <w:jc w:val="right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1" behindDoc="0" locked="0" layoutInCell="1" allowOverlap="1">
                <wp:simplePos x="0" y="0"/>
                <wp:positionH relativeFrom="page">
                  <wp:posOffset>1138555</wp:posOffset>
                </wp:positionH>
                <wp:positionV relativeFrom="paragraph">
                  <wp:posOffset>12700</wp:posOffset>
                </wp:positionV>
                <wp:extent cx="850265" cy="161290"/>
                <wp:effectExtent l="0" t="0" r="0" b="0"/>
                <wp:wrapSquare wrapText="right"/>
                <wp:docPr id="14" name="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0265" cy="1612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85946" w:rsidRDefault="00457BA8">
                            <w:pPr>
                              <w:pStyle w:val="30"/>
                              <w:pBdr>
                                <w:top w:val="single" w:sz="4" w:space="0" w:color="auto"/>
                              </w:pBdr>
                              <w:spacing w:after="0"/>
                            </w:pPr>
                            <w:r>
                              <w:t>(дата, подпись)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40" type="#_x0000_t202" style="position:absolute;margin-left:89.650000000000006pt;margin-top:1.pt;width:66.950000000000003pt;height:12.700000000000001pt;z-index:-125829372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3"/>
                        <w:keepNext w:val="0"/>
                        <w:keepLines w:val="0"/>
                        <w:widowControl w:val="0"/>
                        <w:pBdr>
                          <w:top w:val="single" w:sz="4" w:space="0" w:color="auto"/>
                        </w:pBdr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(дата, подпись)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t>(И.О. Фамилия)</w:t>
      </w:r>
    </w:p>
    <w:p w:rsidR="00485946" w:rsidRDefault="00457BA8">
      <w:pPr>
        <w:pStyle w:val="20"/>
        <w:spacing w:after="300"/>
        <w:ind w:firstLine="0"/>
      </w:pPr>
      <w:r>
        <w:t>Предложение получил</w:t>
      </w:r>
    </w:p>
    <w:p w:rsidR="00485946" w:rsidRDefault="00457BA8">
      <w:pPr>
        <w:pStyle w:val="30"/>
        <w:pBdr>
          <w:top w:val="single" w:sz="4" w:space="0" w:color="auto"/>
        </w:pBdr>
        <w:ind w:left="5120"/>
        <w:sectPr w:rsidR="00485946">
          <w:headerReference w:type="default" r:id="rId21"/>
          <w:footerReference w:type="default" r:id="rId22"/>
          <w:pgSz w:w="11900" w:h="16840"/>
          <w:pgMar w:top="1136" w:right="694" w:bottom="1747" w:left="1385" w:header="708" w:footer="3" w:gutter="0"/>
          <w:cols w:space="720"/>
          <w:noEndnote/>
          <w:docGrid w:linePitch="360"/>
        </w:sect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3" behindDoc="0" locked="0" layoutInCell="1" allowOverlap="1">
                <wp:simplePos x="0" y="0"/>
                <wp:positionH relativeFrom="page">
                  <wp:posOffset>1360805</wp:posOffset>
                </wp:positionH>
                <wp:positionV relativeFrom="paragraph">
                  <wp:posOffset>12700</wp:posOffset>
                </wp:positionV>
                <wp:extent cx="341630" cy="161290"/>
                <wp:effectExtent l="0" t="0" r="0" b="0"/>
                <wp:wrapSquare wrapText="right"/>
                <wp:docPr id="18" name="Shap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630" cy="1612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85946" w:rsidRDefault="00457BA8">
                            <w:pPr>
                              <w:pStyle w:val="30"/>
                              <w:pBdr>
                                <w:top w:val="single" w:sz="4" w:space="0" w:color="auto"/>
                              </w:pBdr>
                              <w:spacing w:after="0"/>
                            </w:pPr>
                            <w:r>
                              <w:t>(дата)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44" type="#_x0000_t202" style="position:absolute;margin-left:107.15000000000001pt;margin-top:1.pt;width:26.900000000000002pt;height:12.700000000000001pt;z-index:-125829370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3"/>
                        <w:keepNext w:val="0"/>
                        <w:keepLines w:val="0"/>
                        <w:widowControl w:val="0"/>
                        <w:pBdr>
                          <w:top w:val="single" w:sz="4" w:space="0" w:color="auto"/>
                        </w:pBdr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(дата)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t>(подпись)</w:t>
      </w:r>
    </w:p>
    <w:p w:rsidR="00485946" w:rsidRDefault="00457BA8">
      <w:pPr>
        <w:pStyle w:val="24"/>
        <w:keepNext/>
        <w:keepLines/>
        <w:spacing w:after="320"/>
        <w:ind w:left="0"/>
        <w:jc w:val="right"/>
      </w:pPr>
      <w:bookmarkStart w:id="26" w:name="bookmark54"/>
      <w:r>
        <w:lastRenderedPageBreak/>
        <w:t xml:space="preserve">к Методическим </w:t>
      </w:r>
      <w:r>
        <w:t>рекомендациям</w:t>
      </w:r>
      <w:bookmarkEnd w:id="26"/>
    </w:p>
    <w:p w:rsidR="00485946" w:rsidRDefault="00457BA8">
      <w:pPr>
        <w:pStyle w:val="10"/>
        <w:keepNext/>
        <w:keepLines/>
        <w:spacing w:after="420"/>
      </w:pPr>
      <w:bookmarkStart w:id="27" w:name="bookmark56"/>
      <w:r>
        <w:t>ОСНОВНЫЕ ЗАКОНОДАТЕЛЬНЫЕ И ИНЫЕ НОРМАТИВНЫЕ</w:t>
      </w:r>
      <w:r>
        <w:br/>
        <w:t>ПРАВОВЫЕ АКТЫ ПО ОХРАНЕ ТРУДА В СФЕРЕ ОБРАЗОВАНИЯ</w:t>
      </w:r>
      <w:bookmarkEnd w:id="27"/>
    </w:p>
    <w:p w:rsidR="00485946" w:rsidRDefault="00457BA8">
      <w:pPr>
        <w:pStyle w:val="11"/>
        <w:jc w:val="both"/>
      </w:pPr>
      <w:hyperlink r:id="rId23" w:history="1">
        <w:r>
          <w:rPr>
            <w:b/>
            <w:bCs/>
            <w:color w:val="0563C1"/>
            <w:u w:val="single"/>
          </w:rPr>
          <w:t>Конституция Российской Федерации</w:t>
        </w:r>
      </w:hyperlink>
    </w:p>
    <w:p w:rsidR="00485946" w:rsidRDefault="00457BA8">
      <w:pPr>
        <w:pStyle w:val="11"/>
        <w:jc w:val="both"/>
      </w:pPr>
      <w:hyperlink r:id="rId24" w:history="1">
        <w:r>
          <w:rPr>
            <w:b/>
            <w:bCs/>
            <w:color w:val="0563C1"/>
            <w:u w:val="single"/>
          </w:rPr>
          <w:t>Трудовой кодекс Российской Федерации</w:t>
        </w:r>
      </w:hyperlink>
    </w:p>
    <w:p w:rsidR="00485946" w:rsidRDefault="00457BA8">
      <w:pPr>
        <w:pStyle w:val="11"/>
        <w:jc w:val="both"/>
      </w:pPr>
      <w:hyperlink r:id="rId25" w:history="1">
        <w:r>
          <w:rPr>
            <w:b/>
            <w:bCs/>
            <w:color w:val="0563C1"/>
            <w:u w:val="single"/>
          </w:rPr>
          <w:t>Кодекс Российской Федерации об административных правонарушениях</w:t>
        </w:r>
      </w:hyperlink>
    </w:p>
    <w:p w:rsidR="00485946" w:rsidRDefault="00457BA8">
      <w:pPr>
        <w:pStyle w:val="11"/>
        <w:jc w:val="both"/>
      </w:pPr>
      <w:hyperlink r:id="rId26" w:history="1">
        <w:r>
          <w:rPr>
            <w:b/>
            <w:bCs/>
            <w:color w:val="0563C1"/>
            <w:u w:val="single"/>
          </w:rPr>
          <w:t>Гражданский кодекс Российской Федерации</w:t>
        </w:r>
      </w:hyperlink>
    </w:p>
    <w:p w:rsidR="00485946" w:rsidRDefault="00457BA8">
      <w:pPr>
        <w:pStyle w:val="11"/>
        <w:jc w:val="both"/>
      </w:pPr>
      <w:hyperlink r:id="rId27" w:history="1">
        <w:r>
          <w:rPr>
            <w:b/>
            <w:bCs/>
            <w:color w:val="0563C1"/>
            <w:u w:val="single"/>
          </w:rPr>
          <w:t>Федеральный закон от 12.01.1996 № 10-ФЗ</w:t>
        </w:r>
        <w:r>
          <w:rPr>
            <w:b/>
            <w:bCs/>
            <w:color w:val="0563C1"/>
          </w:rPr>
          <w:t xml:space="preserve"> </w:t>
        </w:r>
      </w:hyperlink>
      <w:r>
        <w:t>«О профессиональных союзах, их правах и гарантиях де</w:t>
      </w:r>
      <w:r>
        <w:t>ятельности»</w:t>
      </w:r>
    </w:p>
    <w:p w:rsidR="00485946" w:rsidRDefault="00457BA8">
      <w:pPr>
        <w:pStyle w:val="11"/>
        <w:jc w:val="both"/>
      </w:pPr>
      <w:hyperlink r:id="rId28" w:history="1">
        <w:r>
          <w:rPr>
            <w:b/>
            <w:bCs/>
            <w:color w:val="0563C1"/>
            <w:u w:val="single"/>
          </w:rPr>
          <w:t>Федеральный закон от 21.12.1994 № 69-ФЗ</w:t>
        </w:r>
        <w:r>
          <w:rPr>
            <w:b/>
            <w:bCs/>
            <w:color w:val="0563C1"/>
          </w:rPr>
          <w:t xml:space="preserve"> </w:t>
        </w:r>
      </w:hyperlink>
      <w:r>
        <w:t>«О пожарной безопасности»</w:t>
      </w:r>
    </w:p>
    <w:p w:rsidR="00485946" w:rsidRDefault="00457BA8">
      <w:pPr>
        <w:pStyle w:val="11"/>
        <w:jc w:val="both"/>
      </w:pPr>
      <w:hyperlink r:id="rId29" w:history="1">
        <w:r>
          <w:rPr>
            <w:b/>
            <w:bCs/>
            <w:color w:val="0563C1"/>
            <w:u w:val="single"/>
          </w:rPr>
          <w:t>Федеральный закон от 22.07.2008 № 123-ФЗ</w:t>
        </w:r>
        <w:r>
          <w:rPr>
            <w:b/>
            <w:bCs/>
            <w:color w:val="0563C1"/>
          </w:rPr>
          <w:t xml:space="preserve"> </w:t>
        </w:r>
      </w:hyperlink>
      <w:r>
        <w:t>«Т</w:t>
      </w:r>
      <w:r>
        <w:t>ехнический регламент о требованиях пожарной безопасности»</w:t>
      </w:r>
    </w:p>
    <w:p w:rsidR="00485946" w:rsidRDefault="00457BA8">
      <w:pPr>
        <w:pStyle w:val="11"/>
        <w:jc w:val="both"/>
      </w:pPr>
      <w:hyperlink r:id="rId30" w:history="1">
        <w:r>
          <w:rPr>
            <w:b/>
            <w:bCs/>
            <w:color w:val="0563C1"/>
            <w:u w:val="single"/>
          </w:rPr>
          <w:t>Федеральный закон от 24.07.1998 № 125-ФЗ</w:t>
        </w:r>
        <w:r>
          <w:rPr>
            <w:b/>
            <w:bCs/>
            <w:color w:val="0563C1"/>
          </w:rPr>
          <w:t xml:space="preserve"> </w:t>
        </w:r>
      </w:hyperlink>
      <w:r>
        <w:t>«Об обязательном социальном страховании от несчастных случаев на производстве и профессио</w:t>
      </w:r>
      <w:r>
        <w:t>нальных заболеваний»</w:t>
      </w:r>
    </w:p>
    <w:p w:rsidR="00485946" w:rsidRDefault="00457BA8">
      <w:pPr>
        <w:pStyle w:val="11"/>
        <w:jc w:val="both"/>
      </w:pPr>
      <w:hyperlink r:id="rId31" w:history="1">
        <w:r>
          <w:rPr>
            <w:b/>
            <w:bCs/>
            <w:color w:val="0563C1"/>
            <w:u w:val="single"/>
          </w:rPr>
          <w:t>Федеральный закон от 16.07.1999 № 165-ФЗ</w:t>
        </w:r>
        <w:r>
          <w:rPr>
            <w:b/>
            <w:bCs/>
            <w:color w:val="0563C1"/>
          </w:rPr>
          <w:t xml:space="preserve"> </w:t>
        </w:r>
      </w:hyperlink>
      <w:r>
        <w:t>«Об основах обязательного социального страхования»</w:t>
      </w:r>
    </w:p>
    <w:p w:rsidR="00485946" w:rsidRDefault="00457BA8">
      <w:pPr>
        <w:pStyle w:val="11"/>
        <w:jc w:val="both"/>
      </w:pPr>
      <w:hyperlink r:id="rId32" w:history="1">
        <w:r>
          <w:rPr>
            <w:b/>
            <w:bCs/>
            <w:color w:val="0563C1"/>
            <w:u w:val="single"/>
          </w:rPr>
          <w:t>Федеральны</w:t>
        </w:r>
        <w:r>
          <w:rPr>
            <w:b/>
            <w:bCs/>
            <w:color w:val="0563C1"/>
            <w:u w:val="single"/>
          </w:rPr>
          <w:t>й закон от 28.12.2013 № 400-ФЗ</w:t>
        </w:r>
        <w:r>
          <w:rPr>
            <w:b/>
            <w:bCs/>
            <w:color w:val="0563C1"/>
          </w:rPr>
          <w:t xml:space="preserve"> </w:t>
        </w:r>
      </w:hyperlink>
      <w:r>
        <w:t>«О страховых пенсиях»</w:t>
      </w:r>
    </w:p>
    <w:p w:rsidR="00485946" w:rsidRDefault="00457BA8">
      <w:pPr>
        <w:pStyle w:val="11"/>
        <w:spacing w:after="0"/>
        <w:jc w:val="both"/>
      </w:pPr>
      <w:hyperlink r:id="rId33" w:history="1">
        <w:r>
          <w:rPr>
            <w:b/>
            <w:bCs/>
            <w:color w:val="0563C1"/>
            <w:u w:val="single"/>
          </w:rPr>
          <w:t>Федеральный закон от 21.11.2011 № 323-ФЗ</w:t>
        </w:r>
        <w:r>
          <w:rPr>
            <w:b/>
            <w:bCs/>
            <w:color w:val="0563C1"/>
          </w:rPr>
          <w:t xml:space="preserve"> </w:t>
        </w:r>
      </w:hyperlink>
      <w:r>
        <w:t>«Об основах охраны здоровья граждан в</w:t>
      </w:r>
    </w:p>
    <w:p w:rsidR="00485946" w:rsidRDefault="00457BA8">
      <w:pPr>
        <w:pStyle w:val="11"/>
        <w:jc w:val="both"/>
      </w:pPr>
      <w:r>
        <w:t>Российской Федерации»</w:t>
      </w:r>
    </w:p>
    <w:p w:rsidR="00485946" w:rsidRDefault="00457BA8">
      <w:pPr>
        <w:pStyle w:val="11"/>
        <w:tabs>
          <w:tab w:val="left" w:pos="4155"/>
        </w:tabs>
        <w:spacing w:after="0"/>
        <w:jc w:val="both"/>
      </w:pPr>
      <w:hyperlink r:id="rId34" w:history="1">
        <w:r>
          <w:rPr>
            <w:b/>
            <w:bCs/>
            <w:color w:val="0563C1"/>
            <w:u w:val="single"/>
          </w:rPr>
          <w:t>Федеральный закон от 28.12.2013</w:t>
        </w:r>
        <w:r>
          <w:rPr>
            <w:b/>
            <w:bCs/>
            <w:color w:val="0563C1"/>
            <w:u w:val="single"/>
          </w:rPr>
          <w:tab/>
          <w:t>№ 421-ФЗ</w:t>
        </w:r>
        <w:r>
          <w:rPr>
            <w:b/>
            <w:bCs/>
            <w:color w:val="0563C1"/>
          </w:rPr>
          <w:t xml:space="preserve"> </w:t>
        </w:r>
      </w:hyperlink>
      <w:r>
        <w:t>«О внесении изменений в отдельные</w:t>
      </w:r>
    </w:p>
    <w:p w:rsidR="00485946" w:rsidRDefault="00457BA8">
      <w:pPr>
        <w:pStyle w:val="11"/>
        <w:jc w:val="both"/>
      </w:pPr>
      <w:r>
        <w:t>законодательные акты Российской Федерации в связи с принятием Федерального закона «О специальной оценке условий труда»</w:t>
      </w:r>
    </w:p>
    <w:p w:rsidR="00485946" w:rsidRDefault="00457BA8">
      <w:pPr>
        <w:pStyle w:val="11"/>
        <w:jc w:val="both"/>
      </w:pPr>
      <w:hyperlink r:id="rId35" w:history="1">
        <w:r>
          <w:rPr>
            <w:b/>
            <w:bCs/>
            <w:color w:val="0563C1"/>
            <w:u w:val="single"/>
          </w:rPr>
          <w:t>Федеральный закон от 28.12.2013 № 426-ФЗ</w:t>
        </w:r>
        <w:r>
          <w:rPr>
            <w:b/>
            <w:bCs/>
            <w:color w:val="0563C1"/>
          </w:rPr>
          <w:t xml:space="preserve"> </w:t>
        </w:r>
      </w:hyperlink>
      <w:r>
        <w:t>«О специальной оценке условий труда»</w:t>
      </w:r>
    </w:p>
    <w:p w:rsidR="00485946" w:rsidRDefault="00457BA8">
      <w:pPr>
        <w:pStyle w:val="11"/>
        <w:spacing w:after="580"/>
        <w:jc w:val="both"/>
      </w:pPr>
      <w:hyperlink r:id="rId36" w:history="1">
        <w:r>
          <w:rPr>
            <w:b/>
            <w:bCs/>
            <w:color w:val="0563C1"/>
            <w:u w:val="single"/>
          </w:rPr>
          <w:t>Федеральный закон от 31.07.2020 № 248-ФЗ</w:t>
        </w:r>
        <w:r>
          <w:rPr>
            <w:b/>
            <w:bCs/>
            <w:color w:val="0563C1"/>
          </w:rPr>
          <w:t xml:space="preserve"> </w:t>
        </w:r>
      </w:hyperlink>
      <w:r>
        <w:t>«О госуд</w:t>
      </w:r>
      <w:r>
        <w:t>арственном контроле (надзоре) и муниципальном контроле в Российской Федерации»</w:t>
      </w:r>
    </w:p>
    <w:p w:rsidR="00485946" w:rsidRDefault="00457BA8">
      <w:pPr>
        <w:pStyle w:val="11"/>
        <w:spacing w:after="420"/>
        <w:jc w:val="both"/>
      </w:pPr>
      <w:r>
        <w:rPr>
          <w:b/>
          <w:bCs/>
          <w:i/>
          <w:iCs/>
        </w:rPr>
        <w:t>Постановления Правительства РФ, постановления и приказы Минтруда России</w:t>
      </w:r>
    </w:p>
    <w:p w:rsidR="00485946" w:rsidRDefault="00457BA8">
      <w:pPr>
        <w:pStyle w:val="11"/>
        <w:jc w:val="both"/>
      </w:pPr>
      <w:hyperlink r:id="rId37" w:history="1">
        <w:r>
          <w:rPr>
            <w:b/>
            <w:bCs/>
            <w:color w:val="0563C1"/>
            <w:u w:val="single"/>
          </w:rPr>
          <w:t>Постановление Правительства РФ от 25.02.</w:t>
        </w:r>
        <w:r>
          <w:rPr>
            <w:b/>
            <w:bCs/>
            <w:color w:val="0563C1"/>
            <w:u w:val="single"/>
          </w:rPr>
          <w:t>2000 № 163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перечня тяжелых работ и работ с вредными или опасными условиями труда, при выполнении которых запрещается применение труда лиц моложе восемнадцати лет»</w:t>
      </w:r>
    </w:p>
    <w:p w:rsidR="00485946" w:rsidRDefault="00457BA8">
      <w:pPr>
        <w:pStyle w:val="11"/>
        <w:jc w:val="both"/>
      </w:pPr>
      <w:hyperlink r:id="rId38" w:history="1">
        <w:r>
          <w:rPr>
            <w:b/>
            <w:bCs/>
            <w:color w:val="0563C1"/>
            <w:u w:val="single"/>
          </w:rPr>
          <w:t>Постанов</w:t>
        </w:r>
        <w:r>
          <w:rPr>
            <w:b/>
            <w:bCs/>
            <w:color w:val="0563C1"/>
            <w:u w:val="single"/>
          </w:rPr>
          <w:t>ление Правительства РФ от 05.07.2022 № 1206</w:t>
        </w:r>
        <w:r>
          <w:rPr>
            <w:b/>
            <w:bCs/>
            <w:color w:val="0563C1"/>
          </w:rPr>
          <w:t xml:space="preserve"> </w:t>
        </w:r>
      </w:hyperlink>
      <w:r>
        <w:t>«О порядке расследования и учета случаев профессиональных заболеваний»</w:t>
      </w:r>
    </w:p>
    <w:p w:rsidR="00485946" w:rsidRDefault="00457BA8">
      <w:pPr>
        <w:pStyle w:val="11"/>
        <w:jc w:val="both"/>
        <w:sectPr w:rsidR="00485946">
          <w:headerReference w:type="default" r:id="rId39"/>
          <w:footerReference w:type="default" r:id="rId40"/>
          <w:pgSz w:w="11900" w:h="16840"/>
          <w:pgMar w:top="1690" w:right="823" w:bottom="1690" w:left="1377" w:header="0" w:footer="3" w:gutter="0"/>
          <w:cols w:space="720"/>
          <w:noEndnote/>
          <w:docGrid w:linePitch="360"/>
        </w:sectPr>
      </w:pPr>
      <w:hyperlink r:id="rId41" w:history="1">
        <w:r>
          <w:rPr>
            <w:b/>
            <w:bCs/>
            <w:color w:val="0563C1"/>
            <w:u w:val="single"/>
          </w:rPr>
          <w:t>Постановление Правительства РФ от 15.05.2006 № 286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Положения об оплате дополнительных расходов на медицинскую, социальную и профессиональную</w:t>
      </w:r>
    </w:p>
    <w:p w:rsidR="00485946" w:rsidRDefault="00457BA8">
      <w:pPr>
        <w:pStyle w:val="11"/>
        <w:jc w:val="both"/>
      </w:pPr>
      <w:r>
        <w:lastRenderedPageBreak/>
        <w:t>реабилитацию застрахованных лиц, получивших повреждение здоровья вследствие несчастных случаев н</w:t>
      </w:r>
      <w:r>
        <w:t>а производстве и профессиональных заболеваний»</w:t>
      </w:r>
    </w:p>
    <w:p w:rsidR="00485946" w:rsidRDefault="00457BA8">
      <w:pPr>
        <w:pStyle w:val="11"/>
        <w:jc w:val="both"/>
      </w:pPr>
      <w:hyperlink r:id="rId42" w:history="1">
        <w:r>
          <w:rPr>
            <w:b/>
            <w:bCs/>
            <w:color w:val="0563C1"/>
            <w:u w:val="single"/>
          </w:rPr>
          <w:t>Приказ Минтруда России от 12.05.2022 № 291н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перечня вредных производственных факторов на рабочих местах с вредными условиям</w:t>
      </w:r>
      <w:r>
        <w:t>и труда, установленными по результатам специальной оценки условий труда, при наличии которых занятым на таких рабочих местах работникам выдаются бесплатно по установленным нормам молоко или другие равноценные пищевые продукты, норм и условий бесплатной выд</w:t>
      </w:r>
      <w:r>
        <w:t>ачи молока или других равноценных пищевых продуктов, порядка осуществления компенсационной выплаты, в размере, эквивалентном стоимости молока или других равноценных пищевых продуктов»</w:t>
      </w:r>
    </w:p>
    <w:p w:rsidR="00485946" w:rsidRDefault="00457BA8">
      <w:pPr>
        <w:pStyle w:val="11"/>
        <w:jc w:val="both"/>
      </w:pPr>
      <w:hyperlink r:id="rId43" w:history="1">
        <w:r>
          <w:rPr>
            <w:b/>
            <w:bCs/>
            <w:color w:val="0563C1"/>
            <w:u w:val="single"/>
          </w:rPr>
          <w:t>Постан</w:t>
        </w:r>
        <w:r>
          <w:rPr>
            <w:b/>
            <w:bCs/>
            <w:color w:val="0563C1"/>
            <w:u w:val="single"/>
          </w:rPr>
          <w:t>овление Правительства РФ от 26.02.2022 № 255</w:t>
        </w:r>
        <w:r>
          <w:rPr>
            <w:b/>
            <w:bCs/>
            <w:color w:val="0563C1"/>
          </w:rPr>
          <w:t xml:space="preserve"> </w:t>
        </w:r>
      </w:hyperlink>
      <w:r>
        <w:t>«О разработке, утверждении и изменении нормативных правовых актов федеральных органов исполнительной власти, содержащих государственные нормативные требования охраны труда»</w:t>
      </w:r>
    </w:p>
    <w:p w:rsidR="00485946" w:rsidRDefault="00457BA8">
      <w:pPr>
        <w:pStyle w:val="11"/>
        <w:jc w:val="both"/>
      </w:pPr>
      <w:hyperlink r:id="rId44" w:history="1">
        <w:r>
          <w:rPr>
            <w:b/>
            <w:bCs/>
            <w:color w:val="0563C1"/>
            <w:u w:val="single"/>
          </w:rPr>
          <w:t>Постановление Правительства РФ от 16.12.2021 № 2332</w:t>
        </w:r>
        <w:r>
          <w:rPr>
            <w:b/>
            <w:bCs/>
            <w:color w:val="0563C1"/>
          </w:rPr>
          <w:t xml:space="preserve"> </w:t>
        </w:r>
      </w:hyperlink>
      <w:r>
        <w:t xml:space="preserve">«О порядке допуска организаций к деятельности по проведению специальной оценки условий труда, их регистрации в реестре организаций, проводящих специальную оценку условий </w:t>
      </w:r>
      <w:r>
        <w:t>труда, приостановления и прекращения деятельности по проведению специальной оценки условий труда»</w:t>
      </w:r>
    </w:p>
    <w:p w:rsidR="00485946" w:rsidRDefault="00457BA8">
      <w:pPr>
        <w:pStyle w:val="11"/>
        <w:jc w:val="both"/>
      </w:pPr>
      <w:hyperlink r:id="rId45" w:history="1">
        <w:r>
          <w:rPr>
            <w:b/>
            <w:bCs/>
            <w:color w:val="0563C1"/>
            <w:u w:val="single"/>
          </w:rPr>
          <w:t>Постановление Правительства РФ от 16.12.2021 № 2333</w:t>
        </w:r>
        <w:r>
          <w:rPr>
            <w:b/>
            <w:bCs/>
            <w:color w:val="0563C1"/>
          </w:rPr>
          <w:t xml:space="preserve"> </w:t>
        </w:r>
      </w:hyperlink>
      <w:r>
        <w:t xml:space="preserve">«О порядке аттестации на право </w:t>
      </w:r>
      <w:r>
        <w:t>выполнения работ по специальной оценке условий труда, выдачи сертификата эксперта на право выполнения работ по специальной оценке условий труда и его аннулирования»</w:t>
      </w:r>
    </w:p>
    <w:p w:rsidR="00485946" w:rsidRDefault="00457BA8">
      <w:pPr>
        <w:pStyle w:val="11"/>
        <w:tabs>
          <w:tab w:val="left" w:pos="5818"/>
        </w:tabs>
        <w:spacing w:after="0"/>
        <w:jc w:val="both"/>
      </w:pPr>
      <w:hyperlink r:id="rId46" w:history="1">
        <w:r>
          <w:rPr>
            <w:b/>
            <w:bCs/>
            <w:color w:val="0563C1"/>
            <w:u w:val="single"/>
          </w:rPr>
          <w:t>Постановление Правительст</w:t>
        </w:r>
        <w:r>
          <w:rPr>
            <w:b/>
            <w:bCs/>
            <w:color w:val="0563C1"/>
            <w:u w:val="single"/>
          </w:rPr>
          <w:t>ва РФ от 16.12.2021</w:t>
        </w:r>
        <w:r>
          <w:rPr>
            <w:b/>
            <w:bCs/>
            <w:color w:val="0563C1"/>
            <w:u w:val="single"/>
          </w:rPr>
          <w:tab/>
          <w:t>№ 2334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Правил</w:t>
      </w:r>
    </w:p>
    <w:p w:rsidR="00485946" w:rsidRDefault="00457BA8">
      <w:pPr>
        <w:pStyle w:val="11"/>
        <w:jc w:val="both"/>
      </w:pPr>
      <w:r>
        <w:t>аккредитации организаций, индивидуальных предпринимателей, оказывающих услуги в области охраны труда, и требований к организациям и индивидуальным предпринимателям, оказывающим услуги в области охраны тр</w:t>
      </w:r>
      <w:r>
        <w:t>уда»</w:t>
      </w:r>
    </w:p>
    <w:p w:rsidR="00485946" w:rsidRDefault="00457BA8">
      <w:pPr>
        <w:pStyle w:val="11"/>
        <w:tabs>
          <w:tab w:val="left" w:pos="5962"/>
        </w:tabs>
        <w:spacing w:after="0"/>
        <w:jc w:val="both"/>
      </w:pPr>
      <w:hyperlink r:id="rId47" w:history="1">
        <w:r>
          <w:rPr>
            <w:b/>
            <w:bCs/>
            <w:color w:val="0563C1"/>
            <w:u w:val="single"/>
          </w:rPr>
          <w:t>Постановление Правительства РФ от 03.04.2024</w:t>
        </w:r>
        <w:r>
          <w:rPr>
            <w:b/>
            <w:bCs/>
            <w:color w:val="0563C1"/>
            <w:u w:val="single"/>
          </w:rPr>
          <w:tab/>
          <w:t>№ 415</w:t>
        </w:r>
        <w:r>
          <w:rPr>
            <w:b/>
            <w:bCs/>
            <w:color w:val="0563C1"/>
          </w:rPr>
          <w:t xml:space="preserve"> </w:t>
        </w:r>
      </w:hyperlink>
      <w:r>
        <w:t>«О ежегодных основных</w:t>
      </w:r>
    </w:p>
    <w:p w:rsidR="00485946" w:rsidRDefault="00457BA8">
      <w:pPr>
        <w:pStyle w:val="11"/>
        <w:jc w:val="both"/>
      </w:pPr>
      <w:r>
        <w:t>удлиненных оплачиваемых отпусках»</w:t>
      </w:r>
    </w:p>
    <w:p w:rsidR="00485946" w:rsidRDefault="00457BA8">
      <w:pPr>
        <w:pStyle w:val="11"/>
        <w:jc w:val="both"/>
      </w:pPr>
      <w:hyperlink r:id="rId48" w:history="1">
        <w:r>
          <w:rPr>
            <w:b/>
            <w:bCs/>
            <w:color w:val="0563C1"/>
            <w:u w:val="single"/>
          </w:rPr>
          <w:t>Постановление Правительства РФ от 16.09.2020 № 1479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Правил противопожарного режима в Российской Федерации»</w:t>
      </w:r>
    </w:p>
    <w:p w:rsidR="00485946" w:rsidRDefault="00457BA8">
      <w:pPr>
        <w:pStyle w:val="11"/>
        <w:jc w:val="both"/>
      </w:pPr>
      <w:hyperlink r:id="rId49" w:history="1">
        <w:r>
          <w:rPr>
            <w:b/>
            <w:bCs/>
            <w:color w:val="0563C1"/>
            <w:u w:val="single"/>
          </w:rPr>
          <w:t>Постановление Правительства РФ от 10.03.2022 № 336</w:t>
        </w:r>
        <w:r>
          <w:rPr>
            <w:b/>
            <w:bCs/>
            <w:color w:val="0563C1"/>
          </w:rPr>
          <w:t xml:space="preserve"> </w:t>
        </w:r>
      </w:hyperlink>
      <w:r>
        <w:t>«Об особен</w:t>
      </w:r>
      <w:r>
        <w:t>ностях организации и осуществления государственного контроля (надзора), муниципального контроля»</w:t>
      </w:r>
    </w:p>
    <w:p w:rsidR="00485946" w:rsidRDefault="00457BA8">
      <w:pPr>
        <w:pStyle w:val="11"/>
        <w:jc w:val="both"/>
      </w:pPr>
      <w:hyperlink r:id="rId50" w:history="1">
        <w:r>
          <w:rPr>
            <w:b/>
            <w:bCs/>
            <w:color w:val="0563C1"/>
            <w:u w:val="single"/>
          </w:rPr>
          <w:t>Постановление Правительства РФ от 21.07.2021 № 1230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Положения о федеральн</w:t>
      </w:r>
      <w:r>
        <w:t>ом государственном контроле (надзоре) за соблюдением трудового законодательства и иных нормативных правовых актов, содержащих нормы трудового права»</w:t>
      </w:r>
    </w:p>
    <w:p w:rsidR="00485946" w:rsidRDefault="00457BA8">
      <w:pPr>
        <w:pStyle w:val="11"/>
        <w:jc w:val="both"/>
      </w:pPr>
      <w:hyperlink r:id="rId51" w:history="1">
        <w:r>
          <w:rPr>
            <w:b/>
            <w:bCs/>
            <w:color w:val="0563C1"/>
            <w:u w:val="single"/>
          </w:rPr>
          <w:t>Приказ Минтруда России от 10.06.2025 № 3</w:t>
        </w:r>
        <w:r>
          <w:rPr>
            <w:b/>
            <w:bCs/>
            <w:color w:val="0563C1"/>
            <w:u w:val="single"/>
          </w:rPr>
          <w:t>69н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предельных норм переноски и передвижения тяжестей работниками в возрасте до восемнадцати лет»</w:t>
      </w:r>
    </w:p>
    <w:p w:rsidR="00485946" w:rsidRDefault="00457BA8">
      <w:pPr>
        <w:pStyle w:val="11"/>
        <w:jc w:val="both"/>
      </w:pPr>
      <w:hyperlink r:id="rId52" w:history="1">
        <w:r>
          <w:rPr>
            <w:b/>
            <w:bCs/>
            <w:color w:val="0563C1"/>
            <w:u w:val="single"/>
          </w:rPr>
          <w:t>Приказ Минтруда России от 14.09.2021 № 629н</w:t>
        </w:r>
        <w:r>
          <w:rPr>
            <w:b/>
            <w:bCs/>
            <w:color w:val="0563C1"/>
          </w:rPr>
          <w:t xml:space="preserve"> </w:t>
        </w:r>
      </w:hyperlink>
      <w:r>
        <w:t xml:space="preserve">«Об утверждении предельно </w:t>
      </w:r>
      <w:r>
        <w:t>допустимых норм нагрузок для женщин при подъеме и перемещении тяжестей вручную»</w:t>
      </w:r>
    </w:p>
    <w:p w:rsidR="00485946" w:rsidRDefault="00457BA8">
      <w:pPr>
        <w:pStyle w:val="11"/>
        <w:spacing w:after="580"/>
        <w:jc w:val="both"/>
      </w:pPr>
      <w:hyperlink r:id="rId53" w:history="1">
        <w:r>
          <w:rPr>
            <w:b/>
            <w:bCs/>
            <w:color w:val="0563C1"/>
            <w:u w:val="single"/>
          </w:rPr>
          <w:t>Приказ Минтруда России от 18.07.2019 № 512н</w:t>
        </w:r>
        <w:r>
          <w:rPr>
            <w:b/>
            <w:bCs/>
            <w:color w:val="0563C1"/>
          </w:rPr>
          <w:t xml:space="preserve"> </w:t>
        </w:r>
      </w:hyperlink>
      <w:r>
        <w:rPr>
          <w:b/>
          <w:bCs/>
        </w:rPr>
        <w:t>«</w:t>
      </w:r>
      <w:r>
        <w:t xml:space="preserve">Об утверждении перечня производств, работ и должностей с </w:t>
      </w:r>
      <w:r>
        <w:t>вредными и (или) опасными условиями труда, на которых ограничивается применение труда женщин»</w:t>
      </w:r>
    </w:p>
    <w:p w:rsidR="00485946" w:rsidRDefault="00457BA8">
      <w:pPr>
        <w:pStyle w:val="11"/>
        <w:jc w:val="center"/>
      </w:pPr>
      <w:r>
        <w:rPr>
          <w:b/>
          <w:bCs/>
          <w:i/>
          <w:iCs/>
        </w:rPr>
        <w:t>Система управления охраной труда</w:t>
      </w:r>
    </w:p>
    <w:p w:rsidR="00485946" w:rsidRDefault="00457BA8">
      <w:pPr>
        <w:pStyle w:val="11"/>
        <w:jc w:val="both"/>
      </w:pPr>
      <w:hyperlink r:id="rId54" w:history="1">
        <w:r>
          <w:rPr>
            <w:b/>
            <w:bCs/>
            <w:color w:val="0563C1"/>
            <w:u w:val="single"/>
          </w:rPr>
          <w:t>Трудовой кодекс Российс</w:t>
        </w:r>
        <w:r>
          <w:rPr>
            <w:b/>
            <w:bCs/>
            <w:color w:val="0563C1"/>
            <w:u w:val="single"/>
          </w:rPr>
          <w:t>кой Федерации</w:t>
        </w:r>
        <w:r>
          <w:rPr>
            <w:b/>
            <w:bCs/>
            <w:color w:val="0563C1"/>
          </w:rPr>
          <w:t xml:space="preserve"> </w:t>
        </w:r>
      </w:hyperlink>
      <w:r>
        <w:t>(ст.ст.214, 217)</w:t>
      </w:r>
    </w:p>
    <w:p w:rsidR="00485946" w:rsidRDefault="00457BA8">
      <w:pPr>
        <w:pStyle w:val="11"/>
        <w:jc w:val="both"/>
      </w:pPr>
      <w:hyperlink r:id="rId55" w:history="1">
        <w:r>
          <w:rPr>
            <w:b/>
            <w:bCs/>
            <w:color w:val="0563C1"/>
            <w:u w:val="single"/>
          </w:rPr>
          <w:t>Приказ Минтруда России от 29.10.2021 № 776н</w:t>
        </w:r>
        <w:r>
          <w:rPr>
            <w:b/>
            <w:bCs/>
            <w:color w:val="0563C1"/>
          </w:rPr>
          <w:t xml:space="preserve"> </w:t>
        </w:r>
      </w:hyperlink>
      <w:r>
        <w:rPr>
          <w:b/>
          <w:bCs/>
        </w:rPr>
        <w:t>«</w:t>
      </w:r>
      <w:r>
        <w:t xml:space="preserve">Об утверждении Примерного положения о </w:t>
      </w:r>
      <w:r>
        <w:lastRenderedPageBreak/>
        <w:t>системе управления охраной труда»</w:t>
      </w:r>
    </w:p>
    <w:p w:rsidR="00485946" w:rsidRDefault="00457BA8">
      <w:pPr>
        <w:pStyle w:val="11"/>
        <w:tabs>
          <w:tab w:val="left" w:pos="4980"/>
        </w:tabs>
        <w:spacing w:after="0"/>
        <w:jc w:val="both"/>
      </w:pPr>
      <w:hyperlink r:id="rId56" w:history="1">
        <w:r>
          <w:rPr>
            <w:b/>
            <w:bCs/>
            <w:color w:val="0563C1"/>
            <w:u w:val="single"/>
          </w:rPr>
          <w:t>Приказ Минтруда России от 09.08.2024</w:t>
        </w:r>
        <w:r>
          <w:rPr>
            <w:b/>
            <w:bCs/>
            <w:color w:val="0563C1"/>
            <w:u w:val="single"/>
          </w:rPr>
          <w:tab/>
          <w:t>№ 398н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требований к</w:t>
      </w:r>
    </w:p>
    <w:p w:rsidR="00485946" w:rsidRDefault="00457BA8">
      <w:pPr>
        <w:pStyle w:val="11"/>
        <w:jc w:val="both"/>
      </w:pPr>
      <w:r>
        <w:t>размещению, хранению и использованию аптечки для оказания работниками первой помощи пострадавшим с применением медицинских изделий»</w:t>
      </w:r>
    </w:p>
    <w:p w:rsidR="00485946" w:rsidRDefault="00457BA8">
      <w:pPr>
        <w:pStyle w:val="11"/>
        <w:jc w:val="both"/>
      </w:pPr>
      <w:hyperlink r:id="rId57" w:history="1">
        <w:r>
          <w:rPr>
            <w:b/>
            <w:bCs/>
            <w:color w:val="0563C1"/>
            <w:u w:val="single"/>
          </w:rPr>
          <w:t>Приказ Министерства просвещения Российской Федерации от 29.10.2024 № 752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требований к размещению, хранению и использованию аптечек для оказания первой помощи с применением медицинских изделий в организа</w:t>
      </w:r>
      <w:r>
        <w:t>циях, осуществляющих образовательную деятельность в установленной сфере ведения Министерства просвещения Российской Федерации»</w:t>
      </w:r>
    </w:p>
    <w:p w:rsidR="00485946" w:rsidRDefault="00457BA8">
      <w:pPr>
        <w:pStyle w:val="11"/>
        <w:jc w:val="both"/>
      </w:pPr>
      <w:hyperlink r:id="rId58" w:history="1">
        <w:r>
          <w:rPr>
            <w:b/>
            <w:bCs/>
            <w:color w:val="0563C1"/>
            <w:u w:val="single"/>
          </w:rPr>
          <w:t>Межгосударственный стандарт ГОСТ 12.0.230-2007</w:t>
        </w:r>
        <w:r>
          <w:rPr>
            <w:b/>
            <w:bCs/>
            <w:color w:val="0563C1"/>
          </w:rPr>
          <w:t xml:space="preserve"> </w:t>
        </w:r>
      </w:hyperlink>
      <w:r>
        <w:t xml:space="preserve">«Система </w:t>
      </w:r>
      <w:r>
        <w:t>стандартов безопасности труда. Системы управления охраной труда. Общие требования»</w:t>
      </w:r>
    </w:p>
    <w:p w:rsidR="00485946" w:rsidRDefault="00457BA8">
      <w:pPr>
        <w:pStyle w:val="11"/>
        <w:jc w:val="both"/>
      </w:pPr>
      <w:hyperlink r:id="rId59" w:history="1">
        <w:r>
          <w:rPr>
            <w:b/>
            <w:bCs/>
            <w:color w:val="0563C1"/>
            <w:u w:val="single"/>
          </w:rPr>
          <w:t>Национальный стандарт РФ ГОСТ Р 12.0.007-2009</w:t>
        </w:r>
        <w:r>
          <w:rPr>
            <w:b/>
            <w:bCs/>
            <w:color w:val="0563C1"/>
          </w:rPr>
          <w:t xml:space="preserve"> </w:t>
        </w:r>
      </w:hyperlink>
      <w:r>
        <w:t>«Система стандартов безопасности труда. Система управления охр</w:t>
      </w:r>
      <w:r>
        <w:t>аной труда в организации. Общие требования по разработке, применению, оценке и совершенствованию»</w:t>
      </w:r>
    </w:p>
    <w:p w:rsidR="00485946" w:rsidRDefault="00457BA8">
      <w:pPr>
        <w:pStyle w:val="11"/>
        <w:tabs>
          <w:tab w:val="left" w:pos="847"/>
          <w:tab w:val="left" w:pos="2590"/>
          <w:tab w:val="left" w:pos="3756"/>
          <w:tab w:val="left" w:pos="5042"/>
          <w:tab w:val="left" w:pos="6593"/>
          <w:tab w:val="left" w:pos="7366"/>
          <w:tab w:val="left" w:pos="8465"/>
        </w:tabs>
        <w:spacing w:after="0"/>
        <w:jc w:val="both"/>
      </w:pPr>
      <w:hyperlink r:id="rId60" w:history="1">
        <w:r>
          <w:rPr>
            <w:b/>
            <w:bCs/>
            <w:color w:val="0563C1"/>
            <w:u w:val="single"/>
          </w:rPr>
          <w:t>ГОСТ</w:t>
        </w:r>
        <w:r>
          <w:rPr>
            <w:b/>
            <w:bCs/>
            <w:color w:val="0563C1"/>
            <w:u w:val="single"/>
          </w:rPr>
          <w:tab/>
          <w:t>12.0.230.1-2015</w:t>
        </w:r>
        <w:r>
          <w:rPr>
            <w:b/>
            <w:bCs/>
            <w:color w:val="0563C1"/>
          </w:rPr>
          <w:tab/>
        </w:r>
      </w:hyperlink>
      <w:r>
        <w:t>«Система</w:t>
      </w:r>
      <w:r>
        <w:tab/>
        <w:t>стандартов</w:t>
      </w:r>
      <w:r>
        <w:tab/>
        <w:t>безопасности</w:t>
      </w:r>
      <w:r>
        <w:tab/>
        <w:t>труда.</w:t>
      </w:r>
      <w:r>
        <w:tab/>
        <w:t>Системы</w:t>
      </w:r>
      <w:r>
        <w:tab/>
        <w:t>управления</w:t>
      </w:r>
    </w:p>
    <w:p w:rsidR="00485946" w:rsidRDefault="00457BA8">
      <w:pPr>
        <w:pStyle w:val="11"/>
        <w:jc w:val="both"/>
      </w:pPr>
      <w:r>
        <w:t>охраной т</w:t>
      </w:r>
      <w:r>
        <w:t>руда. Руководство по применению ГОСТ 12.0.230-2007»</w:t>
      </w:r>
    </w:p>
    <w:p w:rsidR="00485946" w:rsidRDefault="00457BA8">
      <w:pPr>
        <w:pStyle w:val="11"/>
        <w:tabs>
          <w:tab w:val="left" w:pos="847"/>
          <w:tab w:val="left" w:pos="2590"/>
          <w:tab w:val="left" w:pos="3756"/>
          <w:tab w:val="left" w:pos="5042"/>
          <w:tab w:val="left" w:pos="6593"/>
          <w:tab w:val="left" w:pos="7366"/>
          <w:tab w:val="left" w:pos="8465"/>
        </w:tabs>
        <w:spacing w:after="0"/>
        <w:jc w:val="both"/>
      </w:pPr>
      <w:hyperlink r:id="rId61" w:history="1">
        <w:r>
          <w:rPr>
            <w:b/>
            <w:bCs/>
            <w:color w:val="0563C1"/>
            <w:u w:val="single"/>
          </w:rPr>
          <w:t>ГОСТ</w:t>
        </w:r>
        <w:r>
          <w:rPr>
            <w:b/>
            <w:bCs/>
            <w:color w:val="0563C1"/>
            <w:u w:val="single"/>
          </w:rPr>
          <w:tab/>
          <w:t>12.0.230.2-2015</w:t>
        </w:r>
        <w:r>
          <w:rPr>
            <w:b/>
            <w:bCs/>
            <w:color w:val="0563C1"/>
          </w:rPr>
          <w:tab/>
        </w:r>
      </w:hyperlink>
      <w:r>
        <w:t>«Система</w:t>
      </w:r>
      <w:r>
        <w:tab/>
        <w:t>стандартов</w:t>
      </w:r>
      <w:r>
        <w:tab/>
        <w:t>безопасности</w:t>
      </w:r>
      <w:r>
        <w:tab/>
        <w:t>труда.</w:t>
      </w:r>
      <w:r>
        <w:tab/>
        <w:t>Системы</w:t>
      </w:r>
      <w:r>
        <w:tab/>
        <w:t>управления</w:t>
      </w:r>
    </w:p>
    <w:p w:rsidR="00485946" w:rsidRDefault="00457BA8">
      <w:pPr>
        <w:pStyle w:val="11"/>
        <w:jc w:val="both"/>
      </w:pPr>
      <w:r>
        <w:t>охраной труда. Оценка соответствия. Требования»</w:t>
      </w:r>
    </w:p>
    <w:p w:rsidR="00485946" w:rsidRDefault="00457BA8">
      <w:pPr>
        <w:pStyle w:val="11"/>
        <w:spacing w:after="580"/>
        <w:jc w:val="both"/>
      </w:pPr>
      <w:hyperlink r:id="rId62" w:history="1">
        <w:r>
          <w:rPr>
            <w:b/>
            <w:bCs/>
            <w:color w:val="0563C1"/>
            <w:u w:val="single"/>
          </w:rPr>
          <w:t>ГОСТ 12.0.230.3-2016</w:t>
        </w:r>
        <w:r>
          <w:rPr>
            <w:b/>
            <w:bCs/>
            <w:color w:val="0563C1"/>
          </w:rPr>
          <w:t xml:space="preserve"> </w:t>
        </w:r>
      </w:hyperlink>
      <w:r>
        <w:t>«Межгосударственный стандарт. Система стандартов безопасности труда. Системы управления охраной труда. Оценка результативности и эффективности»</w:t>
      </w:r>
    </w:p>
    <w:p w:rsidR="00485946" w:rsidRDefault="00457BA8">
      <w:pPr>
        <w:pStyle w:val="11"/>
        <w:spacing w:after="420"/>
        <w:jc w:val="center"/>
      </w:pPr>
      <w:r>
        <w:rPr>
          <w:b/>
          <w:bCs/>
          <w:i/>
          <w:iCs/>
        </w:rPr>
        <w:t>Профессиональные риски</w:t>
      </w:r>
    </w:p>
    <w:p w:rsidR="00485946" w:rsidRDefault="00457BA8">
      <w:pPr>
        <w:pStyle w:val="11"/>
        <w:jc w:val="both"/>
      </w:pPr>
      <w:hyperlink r:id="rId63" w:history="1">
        <w:r>
          <w:rPr>
            <w:b/>
            <w:bCs/>
            <w:color w:val="0563C1"/>
            <w:u w:val="single"/>
          </w:rPr>
          <w:t>Приказ Минтруда России от 29.10.2021 № 776н</w:t>
        </w:r>
        <w:r>
          <w:rPr>
            <w:b/>
            <w:bCs/>
            <w:color w:val="0563C1"/>
          </w:rPr>
          <w:t xml:space="preserve"> </w:t>
        </w:r>
      </w:hyperlink>
      <w:r>
        <w:rPr>
          <w:b/>
          <w:bCs/>
        </w:rPr>
        <w:t>«</w:t>
      </w:r>
      <w:r>
        <w:t>Об утверждении Примерного положения о системе управления охраной труда»</w:t>
      </w:r>
    </w:p>
    <w:p w:rsidR="00485946" w:rsidRDefault="00457BA8">
      <w:pPr>
        <w:pStyle w:val="11"/>
        <w:jc w:val="both"/>
      </w:pPr>
      <w:hyperlink r:id="rId64" w:history="1">
        <w:r>
          <w:rPr>
            <w:b/>
            <w:bCs/>
            <w:color w:val="0563C1"/>
            <w:u w:val="single"/>
          </w:rPr>
          <w:t xml:space="preserve">Приказ </w:t>
        </w:r>
        <w:r>
          <w:rPr>
            <w:b/>
            <w:bCs/>
            <w:color w:val="0563C1"/>
            <w:u w:val="single"/>
          </w:rPr>
          <w:t>Роструда от 21.03.2019 № 77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Методических рекомендаций по проверке создания и обеспечения функционирования системы управления охраной труда»</w:t>
      </w:r>
    </w:p>
    <w:p w:rsidR="00485946" w:rsidRDefault="00457BA8">
      <w:pPr>
        <w:pStyle w:val="11"/>
        <w:jc w:val="both"/>
      </w:pPr>
      <w:hyperlink r:id="rId65" w:history="1">
        <w:r>
          <w:rPr>
            <w:b/>
            <w:bCs/>
            <w:color w:val="0563C1"/>
            <w:u w:val="single"/>
          </w:rPr>
          <w:t xml:space="preserve">Приказ Минтруда России от </w:t>
        </w:r>
        <w:r>
          <w:rPr>
            <w:b/>
            <w:bCs/>
            <w:color w:val="0563C1"/>
            <w:u w:val="single"/>
          </w:rPr>
          <w:t>28.12.2021 № 926</w:t>
        </w:r>
        <w:r>
          <w:rPr>
            <w:b/>
            <w:bCs/>
            <w:color w:val="0563C1"/>
          </w:rPr>
          <w:t xml:space="preserve"> </w:t>
        </w:r>
      </w:hyperlink>
      <w:r>
        <w:t>«Рекомендации по выбору методов оценки уровней профессиональных рисков и по снижению уровней таких рисков»</w:t>
      </w:r>
    </w:p>
    <w:p w:rsidR="00485946" w:rsidRDefault="00457BA8">
      <w:pPr>
        <w:pStyle w:val="11"/>
        <w:tabs>
          <w:tab w:val="left" w:pos="4980"/>
        </w:tabs>
        <w:spacing w:after="0"/>
        <w:jc w:val="both"/>
      </w:pPr>
      <w:hyperlink r:id="rId66" w:history="1">
        <w:r>
          <w:rPr>
            <w:b/>
            <w:bCs/>
            <w:color w:val="0563C1"/>
            <w:u w:val="single"/>
          </w:rPr>
          <w:t>Приказ Минтруда России от 31.01.2022</w:t>
        </w:r>
        <w:r>
          <w:rPr>
            <w:b/>
            <w:bCs/>
            <w:color w:val="0563C1"/>
            <w:u w:val="single"/>
          </w:rPr>
          <w:tab/>
          <w:t>№ 36</w:t>
        </w:r>
        <w:r>
          <w:rPr>
            <w:b/>
            <w:bCs/>
            <w:color w:val="0563C1"/>
          </w:rPr>
          <w:t xml:space="preserve"> </w:t>
        </w:r>
      </w:hyperlink>
      <w:r>
        <w:t>«Рекомендации по к</w:t>
      </w:r>
      <w:r>
        <w:t>лассификации,</w:t>
      </w:r>
    </w:p>
    <w:p w:rsidR="00485946" w:rsidRDefault="00457BA8">
      <w:pPr>
        <w:pStyle w:val="11"/>
        <w:jc w:val="both"/>
      </w:pPr>
      <w:r>
        <w:t>обнаружению, распознаванию и описанию опасностей»</w:t>
      </w:r>
    </w:p>
    <w:p w:rsidR="00485946" w:rsidRDefault="00457BA8">
      <w:pPr>
        <w:pStyle w:val="11"/>
        <w:jc w:val="both"/>
      </w:pPr>
      <w:hyperlink r:id="rId67" w:history="1">
        <w:r>
          <w:rPr>
            <w:b/>
            <w:bCs/>
            <w:color w:val="0563C1"/>
            <w:u w:val="single"/>
          </w:rPr>
          <w:t>ГОСТ Р 12.0.010-2009</w:t>
        </w:r>
        <w:r>
          <w:rPr>
            <w:b/>
            <w:bCs/>
            <w:color w:val="0563C1"/>
          </w:rPr>
          <w:t xml:space="preserve"> </w:t>
        </w:r>
      </w:hyperlink>
      <w:r>
        <w:t>«Система стандартов безопасности труда. Системы управления охраной труда. Определение опасностей и оценка рисков»</w:t>
      </w:r>
    </w:p>
    <w:p w:rsidR="00485946" w:rsidRDefault="00457BA8">
      <w:pPr>
        <w:pStyle w:val="11"/>
        <w:jc w:val="both"/>
      </w:pPr>
      <w:hyperlink r:id="rId68" w:history="1">
        <w:r>
          <w:rPr>
            <w:b/>
            <w:bCs/>
            <w:color w:val="0563C1"/>
            <w:u w:val="single"/>
          </w:rPr>
          <w:t>Руководство Р 2.2.1766-03</w:t>
        </w:r>
        <w:r>
          <w:rPr>
            <w:b/>
            <w:bCs/>
            <w:color w:val="0563C1"/>
          </w:rPr>
          <w:t xml:space="preserve"> </w:t>
        </w:r>
      </w:hyperlink>
      <w:r>
        <w:t>«2.2. Гигиена труда. Руководство по оценке профессионального риска для здоровья работников. Организационно-методические основы, принципы и критерии оценки»</w:t>
      </w:r>
    </w:p>
    <w:p w:rsidR="00485946" w:rsidRDefault="00457BA8">
      <w:pPr>
        <w:pStyle w:val="11"/>
        <w:jc w:val="both"/>
      </w:pPr>
      <w:hyperlink r:id="rId69" w:history="1">
        <w:r>
          <w:rPr>
            <w:b/>
            <w:bCs/>
            <w:color w:val="0563C1"/>
            <w:u w:val="single"/>
          </w:rPr>
          <w:t>ГОСТ Р 51901.21-2012</w:t>
        </w:r>
        <w:r>
          <w:rPr>
            <w:b/>
            <w:bCs/>
            <w:color w:val="0563C1"/>
          </w:rPr>
          <w:t xml:space="preserve"> </w:t>
        </w:r>
      </w:hyperlink>
      <w:r>
        <w:t>«Национальный стандарт Российской Федерации. Менеджмент риска. РЕЕСТР РИСКА. Общие положения»</w:t>
      </w:r>
    </w:p>
    <w:p w:rsidR="00485946" w:rsidRDefault="00457BA8">
      <w:pPr>
        <w:pStyle w:val="11"/>
        <w:jc w:val="both"/>
      </w:pPr>
      <w:hyperlink r:id="rId70" w:history="1">
        <w:r>
          <w:rPr>
            <w:b/>
            <w:bCs/>
            <w:color w:val="0563C1"/>
            <w:u w:val="single"/>
          </w:rPr>
          <w:t>ГОСТ 12.0</w:t>
        </w:r>
        <w:r>
          <w:rPr>
            <w:b/>
            <w:bCs/>
            <w:color w:val="0563C1"/>
            <w:u w:val="single"/>
          </w:rPr>
          <w:t>.230.5-2018</w:t>
        </w:r>
        <w:r>
          <w:rPr>
            <w:b/>
            <w:bCs/>
            <w:color w:val="0563C1"/>
          </w:rPr>
          <w:t xml:space="preserve"> </w:t>
        </w:r>
      </w:hyperlink>
      <w:r>
        <w:t>«Система стандартов безопасности труда (ССБТ). Системы управления охраной труда. Методы оценки риска для обеспечения безопасности выполнения работ»</w:t>
      </w:r>
    </w:p>
    <w:p w:rsidR="00485946" w:rsidRDefault="00457BA8">
      <w:pPr>
        <w:pStyle w:val="11"/>
        <w:jc w:val="both"/>
      </w:pPr>
      <w:hyperlink r:id="rId71" w:history="1">
        <w:r>
          <w:rPr>
            <w:b/>
            <w:bCs/>
            <w:color w:val="0563C1"/>
            <w:u w:val="single"/>
          </w:rPr>
          <w:t>ГОСТ Р 51901.1-2002</w:t>
        </w:r>
        <w:r>
          <w:rPr>
            <w:b/>
            <w:bCs/>
            <w:color w:val="0563C1"/>
          </w:rPr>
          <w:t xml:space="preserve"> </w:t>
        </w:r>
      </w:hyperlink>
      <w:r>
        <w:t xml:space="preserve">«Менеджмент риска. </w:t>
      </w:r>
      <w:r>
        <w:t>Анализ риска технологических систем»</w:t>
      </w:r>
    </w:p>
    <w:p w:rsidR="00485946" w:rsidRDefault="00457BA8">
      <w:pPr>
        <w:pStyle w:val="11"/>
        <w:jc w:val="both"/>
      </w:pPr>
      <w:hyperlink r:id="rId72" w:history="1">
        <w:r>
          <w:rPr>
            <w:b/>
            <w:bCs/>
            <w:color w:val="0563C1"/>
            <w:u w:val="single"/>
          </w:rPr>
          <w:t>ГОСТ Р ИСО 31073-2024</w:t>
        </w:r>
        <w:r>
          <w:rPr>
            <w:b/>
            <w:bCs/>
            <w:color w:val="0563C1"/>
          </w:rPr>
          <w:t xml:space="preserve"> </w:t>
        </w:r>
      </w:hyperlink>
      <w:r>
        <w:t>«Менеджмент риска. Словарь»</w:t>
      </w:r>
    </w:p>
    <w:p w:rsidR="00485946" w:rsidRDefault="00457BA8">
      <w:pPr>
        <w:pStyle w:val="11"/>
        <w:jc w:val="both"/>
      </w:pPr>
      <w:hyperlink r:id="rId73" w:history="1">
        <w:r>
          <w:rPr>
            <w:b/>
            <w:bCs/>
            <w:color w:val="0563C1"/>
            <w:u w:val="single"/>
          </w:rPr>
          <w:t>ГОСТ Р 58771-2019</w:t>
        </w:r>
        <w:r>
          <w:rPr>
            <w:b/>
            <w:bCs/>
            <w:color w:val="0563C1"/>
          </w:rPr>
          <w:t xml:space="preserve"> </w:t>
        </w:r>
      </w:hyperlink>
      <w:r>
        <w:t>«Менеджмент риска. Технологии оценки ри</w:t>
      </w:r>
      <w:r>
        <w:t>ска»</w:t>
      </w:r>
    </w:p>
    <w:p w:rsidR="00485946" w:rsidRDefault="00457BA8">
      <w:pPr>
        <w:pStyle w:val="11"/>
        <w:jc w:val="both"/>
      </w:pPr>
      <w:hyperlink r:id="rId74" w:history="1">
        <w:r>
          <w:rPr>
            <w:b/>
            <w:bCs/>
            <w:color w:val="0563C1"/>
            <w:u w:val="single"/>
          </w:rPr>
          <w:t>ГОСТ Р ИСО 31000-2019</w:t>
        </w:r>
        <w:r>
          <w:rPr>
            <w:b/>
            <w:bCs/>
            <w:color w:val="0563C1"/>
          </w:rPr>
          <w:t xml:space="preserve"> </w:t>
        </w:r>
      </w:hyperlink>
      <w:r>
        <w:t>«Менеджмент риска. Принципы и руководство»</w:t>
      </w:r>
    </w:p>
    <w:p w:rsidR="00485946" w:rsidRDefault="00457BA8">
      <w:pPr>
        <w:pStyle w:val="11"/>
        <w:jc w:val="both"/>
      </w:pPr>
      <w:hyperlink r:id="rId75" w:history="1">
        <w:r>
          <w:rPr>
            <w:b/>
            <w:bCs/>
            <w:color w:val="0563C1"/>
            <w:u w:val="single"/>
          </w:rPr>
          <w:t>ГОСТ Р ИСО 45001-2020</w:t>
        </w:r>
        <w:r>
          <w:rPr>
            <w:b/>
            <w:bCs/>
            <w:color w:val="0563C1"/>
          </w:rPr>
          <w:t xml:space="preserve"> </w:t>
        </w:r>
      </w:hyperlink>
      <w:r>
        <w:t>«Системы менеджмента безопасности труд</w:t>
      </w:r>
      <w:r>
        <w:t>а и охраны здоровья. Требования и руководство по применению»</w:t>
      </w:r>
    </w:p>
    <w:p w:rsidR="00485946" w:rsidRDefault="00457BA8">
      <w:pPr>
        <w:pStyle w:val="11"/>
        <w:jc w:val="both"/>
      </w:pPr>
      <w:hyperlink r:id="rId76" w:history="1">
        <w:r>
          <w:rPr>
            <w:b/>
            <w:bCs/>
            <w:color w:val="0563C1"/>
            <w:u w:val="single"/>
          </w:rPr>
          <w:t>ГОСТ Р 70675-2023</w:t>
        </w:r>
        <w:r>
          <w:rPr>
            <w:b/>
            <w:bCs/>
            <w:color w:val="0563C1"/>
          </w:rPr>
          <w:t xml:space="preserve"> </w:t>
        </w:r>
      </w:hyperlink>
      <w:r>
        <w:t>«Системы менеджмента безопасности труда и охраны здоровья. Руководство по оценке риска для здоровья работников»</w:t>
      </w:r>
    </w:p>
    <w:p w:rsidR="00485946" w:rsidRDefault="00457BA8">
      <w:pPr>
        <w:pStyle w:val="11"/>
        <w:spacing w:after="420"/>
        <w:jc w:val="center"/>
      </w:pPr>
      <w:r>
        <w:rPr>
          <w:b/>
          <w:bCs/>
          <w:i/>
          <w:iCs/>
        </w:rPr>
        <w:t>Органи</w:t>
      </w:r>
      <w:r>
        <w:rPr>
          <w:b/>
          <w:bCs/>
          <w:i/>
          <w:iCs/>
        </w:rPr>
        <w:t>зация работы по охране труда</w:t>
      </w:r>
    </w:p>
    <w:p w:rsidR="00485946" w:rsidRDefault="00457BA8">
      <w:pPr>
        <w:pStyle w:val="11"/>
        <w:jc w:val="both"/>
      </w:pPr>
      <w:hyperlink r:id="rId77" w:history="1">
        <w:r>
          <w:rPr>
            <w:b/>
            <w:bCs/>
            <w:color w:val="0563C1"/>
            <w:u w:val="single"/>
          </w:rPr>
          <w:t>Трудовой кодекс Российской Федерации</w:t>
        </w:r>
        <w:r>
          <w:rPr>
            <w:b/>
            <w:bCs/>
            <w:color w:val="0563C1"/>
          </w:rPr>
          <w:t xml:space="preserve"> </w:t>
        </w:r>
      </w:hyperlink>
      <w:r>
        <w:t>(ст.ст. 223, 224)</w:t>
      </w:r>
    </w:p>
    <w:p w:rsidR="00485946" w:rsidRDefault="00457BA8">
      <w:pPr>
        <w:pStyle w:val="11"/>
        <w:jc w:val="both"/>
      </w:pPr>
      <w:hyperlink r:id="rId78" w:history="1">
        <w:r>
          <w:rPr>
            <w:b/>
            <w:bCs/>
            <w:color w:val="0563C1"/>
            <w:u w:val="single"/>
          </w:rPr>
          <w:t>Распоряжение Правительства РФ от 04.12.2021 № 3455-р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работ, на которые не распространяется запрет, установленный статьей 214.1 Трудового кодекса Российской Федерации»</w:t>
      </w:r>
    </w:p>
    <w:p w:rsidR="00485946" w:rsidRDefault="00457BA8">
      <w:pPr>
        <w:pStyle w:val="11"/>
        <w:tabs>
          <w:tab w:val="left" w:pos="5818"/>
        </w:tabs>
        <w:spacing w:after="0"/>
        <w:jc w:val="both"/>
      </w:pPr>
      <w:hyperlink r:id="rId79" w:history="1">
        <w:r>
          <w:rPr>
            <w:b/>
            <w:bCs/>
            <w:color w:val="0563C1"/>
            <w:u w:val="single"/>
          </w:rPr>
          <w:t>Постановление Правительства РФ от 16.12.2021</w:t>
        </w:r>
        <w:r>
          <w:rPr>
            <w:b/>
            <w:bCs/>
            <w:color w:val="0563C1"/>
            <w:u w:val="single"/>
          </w:rPr>
          <w:tab/>
          <w:t>№ 2334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Правил</w:t>
      </w:r>
    </w:p>
    <w:p w:rsidR="00485946" w:rsidRDefault="00457BA8">
      <w:pPr>
        <w:pStyle w:val="11"/>
        <w:jc w:val="both"/>
      </w:pPr>
      <w:r>
        <w:t>аккредитации организаций, индивидуальных предпринимателей, оказывающих услуги в области охраны труда, и требований к организациям и индивидуальным предпринимателям, оказывающим у</w:t>
      </w:r>
      <w:r>
        <w:t>слуги в области охраны труда»</w:t>
      </w:r>
    </w:p>
    <w:p w:rsidR="00485946" w:rsidRDefault="00457BA8">
      <w:pPr>
        <w:pStyle w:val="11"/>
        <w:jc w:val="both"/>
      </w:pPr>
      <w:hyperlink r:id="rId80" w:history="1">
        <w:r>
          <w:rPr>
            <w:b/>
            <w:bCs/>
            <w:color w:val="0563C1"/>
            <w:u w:val="single"/>
          </w:rPr>
          <w:t>Приказ Минтруда России от 31.01.2022 № 37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Рекомендаций по структуре службы охраны труда в организации и по численности работников службы охра</w:t>
      </w:r>
      <w:r>
        <w:t>ны труда»</w:t>
      </w:r>
    </w:p>
    <w:p w:rsidR="00485946" w:rsidRDefault="00457BA8">
      <w:pPr>
        <w:pStyle w:val="11"/>
        <w:jc w:val="both"/>
      </w:pPr>
      <w:hyperlink r:id="rId81" w:history="1">
        <w:r>
          <w:rPr>
            <w:b/>
            <w:bCs/>
            <w:color w:val="0563C1"/>
            <w:u w:val="single"/>
          </w:rPr>
          <w:t>Приказ Минтруда России от 29.10.2021 № 772н</w:t>
        </w:r>
        <w:r>
          <w:rPr>
            <w:b/>
            <w:bCs/>
            <w:color w:val="0563C1"/>
          </w:rPr>
          <w:t xml:space="preserve"> </w:t>
        </w:r>
      </w:hyperlink>
      <w:r>
        <w:rPr>
          <w:b/>
          <w:bCs/>
        </w:rPr>
        <w:t>«</w:t>
      </w:r>
      <w:r>
        <w:t>Об утверждении основных требований к порядку разработки и содержанию правил и инструкций по охране труда, разрабатываемых работодате</w:t>
      </w:r>
      <w:r>
        <w:t>лем»</w:t>
      </w:r>
    </w:p>
    <w:p w:rsidR="00485946" w:rsidRDefault="00457BA8">
      <w:pPr>
        <w:pStyle w:val="11"/>
        <w:tabs>
          <w:tab w:val="left" w:pos="4819"/>
        </w:tabs>
        <w:spacing w:after="0"/>
        <w:jc w:val="both"/>
      </w:pPr>
      <w:hyperlink r:id="rId82" w:history="1">
        <w:r>
          <w:rPr>
            <w:b/>
            <w:bCs/>
            <w:color w:val="0563C1"/>
            <w:u w:val="single"/>
          </w:rPr>
          <w:t>Приказ Минтруда России от 17.12.2021</w:t>
        </w:r>
        <w:r>
          <w:rPr>
            <w:b/>
            <w:bCs/>
            <w:color w:val="0563C1"/>
            <w:u w:val="single"/>
          </w:rPr>
          <w:tab/>
          <w:t>№ 894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рекомендаций по</w:t>
      </w:r>
    </w:p>
    <w:p w:rsidR="00485946" w:rsidRDefault="00457BA8">
      <w:pPr>
        <w:pStyle w:val="11"/>
        <w:jc w:val="both"/>
      </w:pPr>
      <w:r>
        <w:t>размещению работодателем информационных материалов в целях информирования работников об их трудовых правах,</w:t>
      </w:r>
      <w:r>
        <w:t xml:space="preserve"> включая право на безопасные условия и охрану труда»</w:t>
      </w:r>
    </w:p>
    <w:p w:rsidR="00485946" w:rsidRDefault="00457BA8">
      <w:pPr>
        <w:pStyle w:val="11"/>
        <w:jc w:val="both"/>
      </w:pPr>
      <w:hyperlink r:id="rId83" w:history="1">
        <w:r>
          <w:rPr>
            <w:b/>
            <w:bCs/>
            <w:color w:val="0563C1"/>
            <w:u w:val="single"/>
          </w:rPr>
          <w:t>Приказ Минтруда России от 29.10.2021 № 773н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форм (способов) информирования работников об их трудовых правах, включая п</w:t>
      </w:r>
      <w:r>
        <w:t>раво на безопасные условия и охрану труда, и примерного перечня информационных материалов в целях информирования работников об их трудовых правах, включая право на безопасные условия и охрану труда"</w:t>
      </w:r>
    </w:p>
    <w:p w:rsidR="00485946" w:rsidRDefault="00457BA8">
      <w:pPr>
        <w:pStyle w:val="11"/>
        <w:jc w:val="both"/>
      </w:pPr>
      <w:hyperlink r:id="rId84" w:history="1">
        <w:r>
          <w:rPr>
            <w:b/>
            <w:bCs/>
            <w:color w:val="0563C1"/>
            <w:u w:val="single"/>
          </w:rPr>
          <w:t>Приказ Минтруда России от 22.09.2021 № 650н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Примерного положения о комитете (комиссии) по охране труда»</w:t>
      </w:r>
    </w:p>
    <w:p w:rsidR="00485946" w:rsidRDefault="00457BA8">
      <w:pPr>
        <w:pStyle w:val="11"/>
        <w:jc w:val="both"/>
      </w:pPr>
      <w:hyperlink r:id="rId85" w:history="1">
        <w:r>
          <w:rPr>
            <w:b/>
            <w:bCs/>
            <w:color w:val="0563C1"/>
            <w:u w:val="single"/>
          </w:rPr>
          <w:t>Приказ Минтруда России от 29.10.2021 № 771н</w:t>
        </w:r>
        <w:r>
          <w:rPr>
            <w:b/>
            <w:bCs/>
            <w:color w:val="0563C1"/>
          </w:rPr>
          <w:t xml:space="preserve"> </w:t>
        </w:r>
      </w:hyperlink>
      <w:r>
        <w:t>«Об</w:t>
      </w:r>
      <w:r>
        <w:t xml:space="preserve"> утверждении Примерного перечня ежегодно реализуемых работодателем мероприятий по улучшению условий и охраны труда, ликвидации или снижению уровней профессиональных рисков либо недопущению повышения их уровней»</w:t>
      </w:r>
    </w:p>
    <w:p w:rsidR="00485946" w:rsidRDefault="00457BA8">
      <w:pPr>
        <w:pStyle w:val="11"/>
        <w:jc w:val="both"/>
      </w:pPr>
      <w:hyperlink r:id="rId86" w:history="1">
        <w:r>
          <w:rPr>
            <w:b/>
            <w:bCs/>
            <w:color w:val="0563C1"/>
            <w:u w:val="single"/>
          </w:rPr>
          <w:t>Приказ Минтруда России от 22.09.2021 № 656н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примерного перечня мероприятий по предотвращению случаев повреждения здоровья работников (при</w:t>
      </w:r>
    </w:p>
    <w:p w:rsidR="00485946" w:rsidRDefault="00457BA8">
      <w:pPr>
        <w:pStyle w:val="11"/>
        <w:jc w:val="both"/>
      </w:pPr>
      <w:r>
        <w:t xml:space="preserve">производстве работ (оказании услуг) на территории, находящейся под контролем </w:t>
      </w:r>
      <w:r>
        <w:t>другого работодателя (иного лица)»</w:t>
      </w:r>
    </w:p>
    <w:p w:rsidR="00485946" w:rsidRDefault="00457BA8">
      <w:pPr>
        <w:pStyle w:val="11"/>
        <w:jc w:val="both"/>
      </w:pPr>
      <w:hyperlink r:id="rId87" w:history="1">
        <w:r>
          <w:rPr>
            <w:b/>
            <w:bCs/>
            <w:color w:val="0563C1"/>
            <w:u w:val="single"/>
          </w:rPr>
          <w:t>Приказ Минздравсоцразвития РФ от 26.08.2010 № 761н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Единого квалификационного справочника должностей руководителей, специалистов и служащ</w:t>
      </w:r>
      <w:r>
        <w:t>их, раздел «Квалификационные характеристики должностей работников образования»</w:t>
      </w:r>
    </w:p>
    <w:p w:rsidR="00485946" w:rsidRDefault="00457BA8">
      <w:pPr>
        <w:pStyle w:val="11"/>
        <w:jc w:val="both"/>
      </w:pPr>
      <w:hyperlink r:id="rId88" w:history="1">
        <w:r>
          <w:rPr>
            <w:b/>
            <w:bCs/>
            <w:color w:val="0563C1"/>
            <w:u w:val="single"/>
          </w:rPr>
          <w:t>Приказ Минздравсоцразвития России от 17.05.2012 № 559н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Единого квалификационного справочника</w:t>
      </w:r>
      <w:r>
        <w:t xml:space="preserve"> должностей руководителей, специалистов и служащих, </w:t>
      </w:r>
      <w:r>
        <w:lastRenderedPageBreak/>
        <w:t>раздел «Квалификационные характеристики должностей специалистов, осуществляющих работы в области охраны труда»</w:t>
      </w:r>
    </w:p>
    <w:p w:rsidR="00485946" w:rsidRDefault="00457BA8">
      <w:pPr>
        <w:pStyle w:val="11"/>
        <w:jc w:val="both"/>
      </w:pPr>
      <w:hyperlink r:id="rId89" w:history="1">
        <w:r>
          <w:rPr>
            <w:b/>
            <w:bCs/>
            <w:color w:val="0563C1"/>
            <w:u w:val="single"/>
          </w:rPr>
          <w:t>Приказ Минтруда России от 2</w:t>
        </w:r>
        <w:r>
          <w:rPr>
            <w:b/>
            <w:bCs/>
            <w:color w:val="0563C1"/>
            <w:u w:val="single"/>
          </w:rPr>
          <w:t>2.04.2021 № 274н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профессионального стандарта «Специалист в области охраны труда»</w:t>
      </w:r>
    </w:p>
    <w:p w:rsidR="00485946" w:rsidRDefault="00457BA8">
      <w:pPr>
        <w:pStyle w:val="11"/>
        <w:jc w:val="both"/>
      </w:pPr>
      <w:hyperlink r:id="rId90" w:history="1">
        <w:r>
          <w:rPr>
            <w:b/>
            <w:bCs/>
            <w:color w:val="0563C1"/>
            <w:u w:val="single"/>
          </w:rPr>
          <w:t xml:space="preserve">Приказ Минздрава России от 03.05.2024 </w:t>
        </w:r>
        <w:r>
          <w:rPr>
            <w:b/>
            <w:bCs/>
            <w:color w:val="0563C1"/>
            <w:u w:val="single"/>
            <w:lang w:val="en-US" w:eastAsia="en-US" w:bidi="en-US"/>
          </w:rPr>
          <w:t>N</w:t>
        </w:r>
        <w:r w:rsidRPr="00A978DF">
          <w:rPr>
            <w:b/>
            <w:bCs/>
            <w:color w:val="0563C1"/>
            <w:u w:val="single"/>
            <w:lang w:eastAsia="en-US" w:bidi="en-US"/>
          </w:rPr>
          <w:t xml:space="preserve"> </w:t>
        </w:r>
        <w:r>
          <w:rPr>
            <w:b/>
            <w:bCs/>
            <w:color w:val="0563C1"/>
            <w:u w:val="single"/>
          </w:rPr>
          <w:t>220н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Порядка оказания первой помощи»</w:t>
      </w:r>
    </w:p>
    <w:p w:rsidR="00485946" w:rsidRDefault="00457BA8">
      <w:pPr>
        <w:pStyle w:val="11"/>
        <w:tabs>
          <w:tab w:val="left" w:pos="5016"/>
        </w:tabs>
        <w:spacing w:after="0"/>
        <w:jc w:val="both"/>
      </w:pPr>
      <w:hyperlink r:id="rId91" w:history="1">
        <w:r>
          <w:rPr>
            <w:b/>
            <w:bCs/>
            <w:color w:val="0563C1"/>
            <w:u w:val="single"/>
          </w:rPr>
          <w:t>Приказ Минздрава России от 24.05.2024</w:t>
        </w:r>
        <w:r>
          <w:rPr>
            <w:b/>
            <w:bCs/>
            <w:color w:val="0563C1"/>
            <w:u w:val="single"/>
          </w:rPr>
          <w:tab/>
          <w:t>№ 261н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требований к</w:t>
      </w:r>
    </w:p>
    <w:p w:rsidR="00485946" w:rsidRDefault="00457BA8">
      <w:pPr>
        <w:pStyle w:val="11"/>
        <w:jc w:val="both"/>
      </w:pPr>
      <w:r>
        <w:t xml:space="preserve">комплектации аптечки для оказания первой помощи с применением </w:t>
      </w:r>
      <w:r>
        <w:t>медицинских изделий в организациях, осуществляющих образовательную деятельность»</w:t>
      </w:r>
    </w:p>
    <w:p w:rsidR="00485946" w:rsidRDefault="00457BA8">
      <w:pPr>
        <w:pStyle w:val="11"/>
        <w:jc w:val="both"/>
      </w:pPr>
      <w:hyperlink r:id="rId92" w:history="1">
        <w:r>
          <w:rPr>
            <w:b/>
            <w:bCs/>
            <w:color w:val="0563C1"/>
            <w:u w:val="single"/>
          </w:rPr>
          <w:t>Приказ Минпросвещения России от 29.10.2024 № 752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требований к размещению, хранению и ис</w:t>
      </w:r>
      <w:r>
        <w:t>пользованию аптечек для оказания первой помощи с применением медицинских изделий в организациях, осуществляющих образовательную деятельность в установленной сфере ведения министерства просвещения Российской Федерации»</w:t>
      </w:r>
    </w:p>
    <w:p w:rsidR="00485946" w:rsidRDefault="00457BA8">
      <w:pPr>
        <w:pStyle w:val="11"/>
        <w:tabs>
          <w:tab w:val="left" w:pos="5222"/>
        </w:tabs>
        <w:spacing w:after="0"/>
        <w:jc w:val="both"/>
      </w:pPr>
      <w:hyperlink r:id="rId93" w:history="1">
        <w:r>
          <w:rPr>
            <w:b/>
            <w:bCs/>
            <w:color w:val="0563C1"/>
            <w:u w:val="single"/>
          </w:rPr>
          <w:t>Приказ Минобрнауки России от 07.11.2024</w:t>
        </w:r>
        <w:r>
          <w:rPr>
            <w:b/>
            <w:bCs/>
            <w:color w:val="0563C1"/>
            <w:u w:val="single"/>
          </w:rPr>
          <w:tab/>
          <w:t>№ 752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требований к</w:t>
      </w:r>
    </w:p>
    <w:p w:rsidR="00485946" w:rsidRDefault="00457BA8">
      <w:pPr>
        <w:pStyle w:val="11"/>
        <w:spacing w:after="580"/>
        <w:jc w:val="both"/>
      </w:pPr>
      <w:r>
        <w:t xml:space="preserve">размещению, хранению и использованию аптечек для оказания первой помощи с применением медицинских изделий в организациях, осуществляющих </w:t>
      </w:r>
      <w:r>
        <w:t>образовательную деятельность (образовательных организациях высшего образования и научных организациях, реализующих образовательные программы высшего образования)»</w:t>
      </w:r>
    </w:p>
    <w:p w:rsidR="00485946" w:rsidRDefault="00457BA8">
      <w:pPr>
        <w:pStyle w:val="11"/>
        <w:spacing w:after="420"/>
        <w:jc w:val="center"/>
      </w:pPr>
      <w:r>
        <w:rPr>
          <w:b/>
          <w:bCs/>
          <w:i/>
          <w:iCs/>
        </w:rPr>
        <w:t>Финансирование мероприятий по улучшению условий и охране труда</w:t>
      </w:r>
    </w:p>
    <w:p w:rsidR="00485946" w:rsidRDefault="00457BA8">
      <w:pPr>
        <w:pStyle w:val="11"/>
        <w:jc w:val="both"/>
      </w:pPr>
      <w:hyperlink r:id="rId94" w:history="1">
        <w:r>
          <w:rPr>
            <w:b/>
            <w:bCs/>
            <w:color w:val="0563C1"/>
            <w:u w:val="single"/>
          </w:rPr>
          <w:t>Трудовой кодекс Российской Федерации</w:t>
        </w:r>
        <w:r>
          <w:rPr>
            <w:b/>
            <w:bCs/>
            <w:color w:val="0563C1"/>
          </w:rPr>
          <w:t xml:space="preserve"> </w:t>
        </w:r>
      </w:hyperlink>
      <w:r>
        <w:t>(статья 225)</w:t>
      </w:r>
    </w:p>
    <w:p w:rsidR="00485946" w:rsidRDefault="00457BA8">
      <w:pPr>
        <w:pStyle w:val="11"/>
        <w:jc w:val="both"/>
      </w:pPr>
      <w:hyperlink r:id="rId95" w:history="1">
        <w:r>
          <w:rPr>
            <w:b/>
            <w:bCs/>
            <w:color w:val="0563C1"/>
            <w:u w:val="single"/>
          </w:rPr>
          <w:t>Приказ Минтруда России от 11.07.2024 № 347н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</w:t>
      </w:r>
      <w:r>
        <w:t>ии Правил финансового обеспечения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</w:t>
      </w:r>
      <w:r>
        <w:t>ами»</w:t>
      </w:r>
    </w:p>
    <w:p w:rsidR="00485946" w:rsidRDefault="00457BA8">
      <w:pPr>
        <w:pStyle w:val="11"/>
        <w:jc w:val="both"/>
      </w:pPr>
      <w:hyperlink r:id="rId96" w:history="1">
        <w:r>
          <w:rPr>
            <w:b/>
            <w:bCs/>
            <w:color w:val="0563C1"/>
            <w:u w:val="single"/>
          </w:rPr>
          <w:t>Приказ СФР от 27.11.2024 № 2250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Административного регламента Фонда пенсионного и социального страхования Российской Федерации по предоставлению государственной услуг</w:t>
      </w:r>
      <w:r>
        <w:t>и «Установление скидки к страховому тарифу на обязательное социальное страхование от несчастных случаев на производстве и профессиональных заболеваний»</w:t>
      </w:r>
    </w:p>
    <w:p w:rsidR="00485946" w:rsidRDefault="00457BA8">
      <w:pPr>
        <w:pStyle w:val="11"/>
        <w:spacing w:line="259" w:lineRule="auto"/>
        <w:jc w:val="both"/>
      </w:pPr>
      <w:hyperlink r:id="rId97" w:history="1">
        <w:r>
          <w:rPr>
            <w:b/>
            <w:bCs/>
            <w:color w:val="0563C1"/>
            <w:u w:val="single"/>
          </w:rPr>
          <w:t>Приказ СФР от 11.03.2025 № 278</w:t>
        </w:r>
        <w:r>
          <w:rPr>
            <w:b/>
            <w:bCs/>
            <w:color w:val="0563C1"/>
          </w:rPr>
          <w:t xml:space="preserve"> </w:t>
        </w:r>
      </w:hyperlink>
      <w:r>
        <w:t>«Об</w:t>
      </w:r>
      <w:r>
        <w:t xml:space="preserve"> утверждении Административного регламента Фонда пенсионного и социального страхования Российской Федерации по предоставлению государственной услуги «Принятие решения о финансовом обеспечении предупредительных мер по сокращению производственного травматизма</w:t>
      </w:r>
      <w:r>
        <w:t xml:space="preserve">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факторами, а также возмещение произведенных расходов на оплату предупредительных мер»</w:t>
      </w:r>
    </w:p>
    <w:p w:rsidR="00485946" w:rsidRDefault="00457BA8">
      <w:pPr>
        <w:pStyle w:val="11"/>
        <w:tabs>
          <w:tab w:val="left" w:pos="5890"/>
        </w:tabs>
        <w:spacing w:after="0" w:line="262" w:lineRule="auto"/>
        <w:jc w:val="both"/>
      </w:pPr>
      <w:hyperlink r:id="rId98" w:history="1">
        <w:r>
          <w:rPr>
            <w:b/>
            <w:bCs/>
            <w:color w:val="0563C1"/>
            <w:u w:val="single"/>
          </w:rPr>
          <w:t>Постановление Правительства РФ от 30.05.2012</w:t>
        </w:r>
        <w:r>
          <w:rPr>
            <w:b/>
            <w:bCs/>
            <w:color w:val="0563C1"/>
            <w:u w:val="single"/>
          </w:rPr>
          <w:tab/>
          <w:t>№ 524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Правил</w:t>
      </w:r>
    </w:p>
    <w:p w:rsidR="00485946" w:rsidRDefault="00457BA8">
      <w:pPr>
        <w:pStyle w:val="11"/>
        <w:spacing w:line="262" w:lineRule="auto"/>
        <w:jc w:val="both"/>
      </w:pPr>
      <w:r>
        <w:t>установления страхователям скидок и надбавок к страховым тарифам на обязательное социальное страхование от несчастных случаев на производстве и профессион</w:t>
      </w:r>
      <w:r>
        <w:t>альных заболеваний»</w:t>
      </w:r>
    </w:p>
    <w:p w:rsidR="00485946" w:rsidRDefault="00457BA8">
      <w:pPr>
        <w:pStyle w:val="11"/>
        <w:tabs>
          <w:tab w:val="left" w:pos="2962"/>
        </w:tabs>
        <w:spacing w:after="0"/>
        <w:jc w:val="both"/>
      </w:pPr>
      <w:hyperlink r:id="rId99" w:history="1">
        <w:r>
          <w:rPr>
            <w:b/>
            <w:bCs/>
            <w:color w:val="0563C1"/>
            <w:u w:val="single"/>
          </w:rPr>
          <w:t>Отраслевое соглашение</w:t>
        </w:r>
        <w:r>
          <w:rPr>
            <w:b/>
            <w:bCs/>
            <w:color w:val="0563C1"/>
          </w:rPr>
          <w:tab/>
        </w:r>
      </w:hyperlink>
      <w:r>
        <w:t>по организациям, находящимся в ведении Министерства</w:t>
      </w:r>
    </w:p>
    <w:p w:rsidR="00485946" w:rsidRDefault="00457BA8">
      <w:pPr>
        <w:pStyle w:val="11"/>
        <w:jc w:val="both"/>
      </w:pPr>
      <w:r>
        <w:t>просвещения Российской Федерации, на 2024-2026 годы</w:t>
      </w:r>
    </w:p>
    <w:p w:rsidR="00485946" w:rsidRDefault="00457BA8">
      <w:pPr>
        <w:pStyle w:val="11"/>
        <w:spacing w:after="260"/>
        <w:jc w:val="both"/>
      </w:pPr>
      <w:hyperlink r:id="rId100" w:history="1">
        <w:r>
          <w:rPr>
            <w:b/>
            <w:bCs/>
            <w:color w:val="0563C1"/>
            <w:u w:val="single"/>
          </w:rPr>
          <w:t>Отраслевое соглашение</w:t>
        </w:r>
        <w:r>
          <w:rPr>
            <w:b/>
            <w:bCs/>
            <w:color w:val="0563C1"/>
          </w:rPr>
          <w:t xml:space="preserve"> </w:t>
        </w:r>
      </w:hyperlink>
      <w:r>
        <w:t>по образовательным организациям высшего образования, находящимся в ведении Министерства науки и высшего</w:t>
      </w:r>
      <w:r>
        <w:t xml:space="preserve"> образования Российской Федерации, на 2024-2026 годы</w:t>
      </w:r>
    </w:p>
    <w:p w:rsidR="00485946" w:rsidRDefault="00457BA8">
      <w:pPr>
        <w:pStyle w:val="11"/>
        <w:spacing w:after="420"/>
        <w:jc w:val="center"/>
      </w:pPr>
      <w:r>
        <w:rPr>
          <w:b/>
          <w:bCs/>
          <w:i/>
          <w:iCs/>
        </w:rPr>
        <w:t>Специальная оценка условий труда</w:t>
      </w:r>
    </w:p>
    <w:p w:rsidR="00485946" w:rsidRDefault="00457BA8">
      <w:pPr>
        <w:pStyle w:val="11"/>
        <w:jc w:val="both"/>
      </w:pPr>
      <w:hyperlink r:id="rId101" w:history="1">
        <w:r>
          <w:rPr>
            <w:b/>
            <w:bCs/>
            <w:color w:val="0563C1"/>
            <w:u w:val="single"/>
          </w:rPr>
          <w:t>Трудовой кодекс Российской Федерации</w:t>
        </w:r>
        <w:r>
          <w:rPr>
            <w:b/>
            <w:bCs/>
            <w:color w:val="0563C1"/>
          </w:rPr>
          <w:t xml:space="preserve"> </w:t>
        </w:r>
      </w:hyperlink>
      <w:r>
        <w:t>(статья 214)</w:t>
      </w:r>
    </w:p>
    <w:p w:rsidR="00485946" w:rsidRDefault="00457BA8">
      <w:pPr>
        <w:pStyle w:val="11"/>
        <w:jc w:val="both"/>
      </w:pPr>
      <w:hyperlink r:id="rId102" w:history="1">
        <w:r>
          <w:rPr>
            <w:b/>
            <w:bCs/>
            <w:color w:val="0563C1"/>
            <w:u w:val="single"/>
          </w:rPr>
          <w:t>Федеральный закон от 28.12.2013 № 426-ФЗ</w:t>
        </w:r>
        <w:r>
          <w:rPr>
            <w:b/>
            <w:bCs/>
            <w:color w:val="0563C1"/>
          </w:rPr>
          <w:t xml:space="preserve"> </w:t>
        </w:r>
      </w:hyperlink>
      <w:r>
        <w:t>«О специальной оценке условий труда»</w:t>
      </w:r>
    </w:p>
    <w:p w:rsidR="00485946" w:rsidRDefault="00457BA8">
      <w:pPr>
        <w:pStyle w:val="11"/>
        <w:tabs>
          <w:tab w:val="left" w:pos="4133"/>
        </w:tabs>
        <w:spacing w:after="0"/>
        <w:jc w:val="both"/>
      </w:pPr>
      <w:hyperlink r:id="rId103" w:history="1">
        <w:r>
          <w:rPr>
            <w:b/>
            <w:bCs/>
            <w:color w:val="0563C1"/>
            <w:u w:val="single"/>
          </w:rPr>
          <w:t>Федеральный закон от 28.12.2013</w:t>
        </w:r>
        <w:r>
          <w:rPr>
            <w:b/>
            <w:bCs/>
            <w:color w:val="0563C1"/>
            <w:u w:val="single"/>
          </w:rPr>
          <w:tab/>
          <w:t>№ 421-ФЗ</w:t>
        </w:r>
        <w:r>
          <w:rPr>
            <w:b/>
            <w:bCs/>
            <w:color w:val="0563C1"/>
          </w:rPr>
          <w:t xml:space="preserve"> </w:t>
        </w:r>
      </w:hyperlink>
      <w:r>
        <w:t>«О внесени</w:t>
      </w:r>
      <w:r>
        <w:t>и изменений в отдельные</w:t>
      </w:r>
    </w:p>
    <w:p w:rsidR="00485946" w:rsidRDefault="00457BA8">
      <w:pPr>
        <w:pStyle w:val="11"/>
        <w:jc w:val="both"/>
      </w:pPr>
      <w:r>
        <w:t>законодательные акты Российской Федерации в связи с принятием Федерального закона «О специальной оценке условий труда»</w:t>
      </w:r>
    </w:p>
    <w:p w:rsidR="00485946" w:rsidRDefault="00457BA8">
      <w:pPr>
        <w:pStyle w:val="11"/>
        <w:jc w:val="both"/>
      </w:pPr>
      <w:hyperlink r:id="rId104" w:history="1">
        <w:r>
          <w:rPr>
            <w:b/>
            <w:bCs/>
            <w:color w:val="0563C1"/>
            <w:u w:val="single"/>
          </w:rPr>
          <w:t>Приказ Минтруда России от 21.11.2023 № 817н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</w:t>
      </w:r>
      <w:r>
        <w:t>укции по ее заполнению»</w:t>
      </w:r>
    </w:p>
    <w:p w:rsidR="00485946" w:rsidRDefault="00457BA8">
      <w:pPr>
        <w:pStyle w:val="11"/>
        <w:jc w:val="both"/>
      </w:pPr>
      <w:hyperlink r:id="rId105" w:history="1">
        <w:r>
          <w:rPr>
            <w:b/>
            <w:bCs/>
            <w:color w:val="0563C1"/>
            <w:u w:val="single"/>
          </w:rPr>
          <w:t>Приказ Минтруда России от 22.10.2021 № 757н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формы сертификата эксперта на право выполнения работ по специальной оценке условий труда, технических требований к нем</w:t>
      </w:r>
      <w:r>
        <w:t>у, инструкции по заполнению бланка сертификата эксперта на право выполнения работ по специальной оценке условий труда и Порядка формирования и ведения реестра экспертов организаций, проводящих специальную оценку условий труда»</w:t>
      </w:r>
    </w:p>
    <w:p w:rsidR="00485946" w:rsidRDefault="00457BA8">
      <w:pPr>
        <w:pStyle w:val="11"/>
        <w:jc w:val="both"/>
      </w:pPr>
      <w:hyperlink r:id="rId106" w:history="1">
        <w:r>
          <w:rPr>
            <w:b/>
            <w:bCs/>
            <w:color w:val="0563C1"/>
            <w:u w:val="single"/>
          </w:rPr>
          <w:t>Приказ Минтруда России от 17.06.2021 № 406н</w:t>
        </w:r>
        <w:r>
          <w:rPr>
            <w:b/>
            <w:bCs/>
            <w:color w:val="0563C1"/>
          </w:rPr>
          <w:t xml:space="preserve"> </w:t>
        </w:r>
      </w:hyperlink>
      <w:r>
        <w:t>«О форме и Порядке подачи декларации соответствия условий труда государственным нормативным требованиям охраны труда, Порядке формирования и ведения реестра деклараций соот</w:t>
      </w:r>
      <w:r>
        <w:t>ветствия условий труда государственным нормативным требованиям охраны труда»</w:t>
      </w:r>
    </w:p>
    <w:p w:rsidR="00485946" w:rsidRDefault="00457BA8">
      <w:pPr>
        <w:pStyle w:val="11"/>
        <w:jc w:val="both"/>
      </w:pPr>
      <w:hyperlink r:id="rId107" w:history="1">
        <w:r>
          <w:rPr>
            <w:b/>
            <w:bCs/>
            <w:color w:val="0563C1"/>
            <w:u w:val="single"/>
          </w:rPr>
          <w:t>Постановление Правительства РФ от 16.12.2021 № 2332</w:t>
        </w:r>
        <w:r>
          <w:rPr>
            <w:b/>
            <w:bCs/>
            <w:color w:val="0563C1"/>
          </w:rPr>
          <w:t xml:space="preserve"> </w:t>
        </w:r>
      </w:hyperlink>
      <w:r>
        <w:t xml:space="preserve">«О порядке допуска организаций к деятельности по </w:t>
      </w:r>
      <w:r>
        <w:t>проведению специальной оценки условий труда, их регистрации в реестре организаций, проводящих специальную оценку условий труда, приостановления и прекращения деятельности по проведению специальной оценки условий труда»</w:t>
      </w:r>
    </w:p>
    <w:p w:rsidR="00485946" w:rsidRDefault="00457BA8">
      <w:pPr>
        <w:pStyle w:val="11"/>
        <w:jc w:val="both"/>
      </w:pPr>
      <w:hyperlink r:id="rId108" w:history="1">
        <w:r>
          <w:rPr>
            <w:b/>
            <w:bCs/>
            <w:color w:val="0563C1"/>
            <w:u w:val="single"/>
          </w:rPr>
          <w:t>Постановление Правительства РФ от 16.12.2021 № 2333</w:t>
        </w:r>
        <w:r>
          <w:rPr>
            <w:b/>
            <w:bCs/>
            <w:color w:val="0563C1"/>
          </w:rPr>
          <w:t xml:space="preserve"> </w:t>
        </w:r>
      </w:hyperlink>
      <w:r>
        <w:t>«О порядке аттестации на право выполнения работ по специальной оценке условий труда, выдачи сертификата эксперта на право выполнения работ по специальной оценке условий тру</w:t>
      </w:r>
      <w:r>
        <w:t>да и его аннулирования»</w:t>
      </w:r>
    </w:p>
    <w:p w:rsidR="00485946" w:rsidRDefault="00457BA8">
      <w:pPr>
        <w:pStyle w:val="11"/>
        <w:spacing w:after="420"/>
        <w:jc w:val="both"/>
      </w:pPr>
      <w:hyperlink r:id="rId109" w:history="1">
        <w:r>
          <w:rPr>
            <w:b/>
            <w:bCs/>
            <w:color w:val="0563C1"/>
            <w:u w:val="single"/>
          </w:rPr>
          <w:t>Приказ Минтруда России от 29.10.2021 № 775н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Порядка проведения государственной экспертизы условий труда»</w:t>
      </w:r>
    </w:p>
    <w:p w:rsidR="00485946" w:rsidRDefault="00457BA8">
      <w:pPr>
        <w:pStyle w:val="11"/>
        <w:jc w:val="center"/>
      </w:pPr>
      <w:r>
        <w:rPr>
          <w:b/>
          <w:bCs/>
          <w:i/>
          <w:iCs/>
        </w:rPr>
        <w:t>Обучение по охране труда</w:t>
      </w:r>
    </w:p>
    <w:p w:rsidR="00485946" w:rsidRDefault="00457BA8">
      <w:pPr>
        <w:pStyle w:val="11"/>
        <w:jc w:val="both"/>
      </w:pPr>
      <w:hyperlink r:id="rId110" w:history="1">
        <w:r>
          <w:rPr>
            <w:b/>
            <w:bCs/>
            <w:color w:val="0563C1"/>
            <w:u w:val="single"/>
          </w:rPr>
          <w:t>Трудовой кодекс Российской Федерации</w:t>
        </w:r>
        <w:r>
          <w:rPr>
            <w:b/>
            <w:bCs/>
            <w:color w:val="0563C1"/>
          </w:rPr>
          <w:t xml:space="preserve"> </w:t>
        </w:r>
      </w:hyperlink>
      <w:r>
        <w:t>(статья 219)</w:t>
      </w:r>
    </w:p>
    <w:p w:rsidR="00485946" w:rsidRDefault="00457BA8">
      <w:pPr>
        <w:pStyle w:val="11"/>
        <w:jc w:val="both"/>
      </w:pPr>
      <w:hyperlink r:id="rId111" w:history="1">
        <w:r>
          <w:rPr>
            <w:b/>
            <w:bCs/>
            <w:color w:val="0563C1"/>
            <w:u w:val="single"/>
          </w:rPr>
          <w:t>Постановление Правительства РФ от 24.12.2021 № 2</w:t>
        </w:r>
        <w:r>
          <w:rPr>
            <w:b/>
            <w:bCs/>
            <w:color w:val="0563C1"/>
            <w:u w:val="single"/>
          </w:rPr>
          <w:t>464</w:t>
        </w:r>
        <w:r>
          <w:rPr>
            <w:b/>
            <w:bCs/>
            <w:color w:val="0563C1"/>
          </w:rPr>
          <w:t xml:space="preserve"> </w:t>
        </w:r>
      </w:hyperlink>
      <w:r>
        <w:rPr>
          <w:b/>
          <w:bCs/>
        </w:rPr>
        <w:t>«</w:t>
      </w:r>
      <w:r>
        <w:t>О порядке обучения по охране труда и проверки знания требований охраны труда» (вместе с «Правилами обучения по охране труда и проверки знания требований охраны труда»)»</w:t>
      </w:r>
    </w:p>
    <w:p w:rsidR="00485946" w:rsidRDefault="00457BA8">
      <w:pPr>
        <w:pStyle w:val="11"/>
        <w:tabs>
          <w:tab w:val="left" w:pos="5818"/>
        </w:tabs>
        <w:spacing w:after="0"/>
        <w:jc w:val="both"/>
      </w:pPr>
      <w:hyperlink r:id="rId112" w:history="1">
        <w:r>
          <w:rPr>
            <w:b/>
            <w:bCs/>
            <w:color w:val="0563C1"/>
            <w:u w:val="single"/>
          </w:rPr>
          <w:t>Постановление</w:t>
        </w:r>
        <w:r>
          <w:rPr>
            <w:b/>
            <w:bCs/>
            <w:color w:val="0563C1"/>
            <w:u w:val="single"/>
          </w:rPr>
          <w:t xml:space="preserve"> Правительства РФ от 16.12.2021</w:t>
        </w:r>
        <w:r>
          <w:rPr>
            <w:b/>
            <w:bCs/>
            <w:color w:val="0563C1"/>
            <w:u w:val="single"/>
          </w:rPr>
          <w:tab/>
          <w:t>№ 2334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Правил</w:t>
      </w:r>
    </w:p>
    <w:p w:rsidR="00485946" w:rsidRDefault="00457BA8">
      <w:pPr>
        <w:pStyle w:val="11"/>
        <w:jc w:val="both"/>
      </w:pPr>
      <w:r>
        <w:t xml:space="preserve">аккредитации организаций, индивидуальных предпринимателей, оказывающих услуги в области охраны труда, и требований к организациям и индивидуальным предпринимателям, оказывающим услуги в </w:t>
      </w:r>
      <w:r>
        <w:t>области охраны труда»</w:t>
      </w:r>
    </w:p>
    <w:p w:rsidR="00485946" w:rsidRDefault="00457BA8">
      <w:pPr>
        <w:pStyle w:val="11"/>
        <w:spacing w:after="420"/>
        <w:jc w:val="center"/>
      </w:pPr>
      <w:r>
        <w:rPr>
          <w:b/>
          <w:bCs/>
          <w:i/>
          <w:iCs/>
        </w:rPr>
        <w:t>Медицинские осмотры, диспансеризация, психиатрическое освидетельствование,</w:t>
      </w:r>
      <w:r>
        <w:rPr>
          <w:b/>
          <w:bCs/>
          <w:i/>
          <w:iCs/>
        </w:rPr>
        <w:br/>
        <w:t>гигиеническая подготовка</w:t>
      </w:r>
    </w:p>
    <w:p w:rsidR="00485946" w:rsidRDefault="00457BA8">
      <w:pPr>
        <w:pStyle w:val="11"/>
        <w:jc w:val="both"/>
      </w:pPr>
      <w:hyperlink r:id="rId113" w:history="1">
        <w:r>
          <w:rPr>
            <w:b/>
            <w:bCs/>
            <w:color w:val="0563C1"/>
            <w:u w:val="single"/>
          </w:rPr>
          <w:t>Трудовой кодекс Российской Ф</w:t>
        </w:r>
        <w:r>
          <w:rPr>
            <w:b/>
            <w:bCs/>
            <w:color w:val="0563C1"/>
            <w:u w:val="single"/>
          </w:rPr>
          <w:t>едерации</w:t>
        </w:r>
        <w:r>
          <w:rPr>
            <w:b/>
            <w:bCs/>
            <w:color w:val="0563C1"/>
          </w:rPr>
          <w:t xml:space="preserve"> </w:t>
        </w:r>
      </w:hyperlink>
      <w:r>
        <w:t>(статья 214, 220)</w:t>
      </w:r>
    </w:p>
    <w:p w:rsidR="00485946" w:rsidRDefault="00457BA8">
      <w:pPr>
        <w:pStyle w:val="11"/>
        <w:tabs>
          <w:tab w:val="left" w:pos="9216"/>
        </w:tabs>
        <w:spacing w:after="0"/>
        <w:jc w:val="both"/>
      </w:pPr>
      <w:hyperlink r:id="rId114" w:history="1">
        <w:r>
          <w:rPr>
            <w:b/>
            <w:bCs/>
            <w:color w:val="0563C1"/>
            <w:u w:val="single"/>
          </w:rPr>
          <w:t>Приказ Минтруда России № 988н, Минздрава России № 1420н от 31.12.2020</w:t>
        </w:r>
        <w:r>
          <w:rPr>
            <w:b/>
            <w:bCs/>
            <w:color w:val="0563C1"/>
          </w:rPr>
          <w:tab/>
        </w:r>
      </w:hyperlink>
      <w:r>
        <w:rPr>
          <w:b/>
          <w:bCs/>
        </w:rPr>
        <w:t>«</w:t>
      </w:r>
      <w:r>
        <w:t>Об</w:t>
      </w:r>
    </w:p>
    <w:p w:rsidR="00485946" w:rsidRDefault="00457BA8">
      <w:pPr>
        <w:pStyle w:val="11"/>
        <w:jc w:val="both"/>
      </w:pPr>
      <w:r>
        <w:t xml:space="preserve">утверждении перечня вредных и (или) опасных производственных факторов и работ, при </w:t>
      </w:r>
      <w:r>
        <w:t>выполнении которых проводятся обязательные предварительные медицинские осмотры при поступлении на работу и периодические медицинские осмотры»</w:t>
      </w:r>
    </w:p>
    <w:p w:rsidR="00485946" w:rsidRDefault="00457BA8">
      <w:pPr>
        <w:pStyle w:val="11"/>
        <w:jc w:val="both"/>
      </w:pPr>
      <w:hyperlink r:id="rId115" w:history="1">
        <w:r>
          <w:rPr>
            <w:b/>
            <w:bCs/>
            <w:color w:val="0563C1"/>
            <w:u w:val="single"/>
          </w:rPr>
          <w:t>Приказ Минздрава России от 28.01.2021 № 29н</w:t>
        </w:r>
        <w:r>
          <w:rPr>
            <w:b/>
            <w:bCs/>
            <w:color w:val="0563C1"/>
          </w:rPr>
          <w:t xml:space="preserve"> </w:t>
        </w:r>
      </w:hyperlink>
      <w:r>
        <w:rPr>
          <w:b/>
          <w:bCs/>
        </w:rPr>
        <w:t>«</w:t>
      </w:r>
      <w:r>
        <w:t>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</w:t>
      </w:r>
      <w:r>
        <w:t xml:space="preserve">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</w:t>
      </w:r>
    </w:p>
    <w:p w:rsidR="00485946" w:rsidRDefault="00457BA8">
      <w:pPr>
        <w:pStyle w:val="11"/>
        <w:jc w:val="both"/>
      </w:pPr>
      <w:hyperlink r:id="rId116" w:history="1">
        <w:r>
          <w:rPr>
            <w:b/>
            <w:bCs/>
            <w:color w:val="0563C1"/>
            <w:u w:val="single"/>
          </w:rPr>
          <w:t>Приказ Минздра</w:t>
        </w:r>
        <w:r>
          <w:rPr>
            <w:b/>
            <w:bCs/>
            <w:color w:val="0563C1"/>
            <w:u w:val="single"/>
          </w:rPr>
          <w:t>ва России от 14.04.2025 № 211н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порядка прохождения несовершеннолетними профилактических медицинских осмотров, учетной формы № 030- ПО/у «Карта профилактического медицинского осмотра несовершеннолетнего», порядка ее ведения, а также формы</w:t>
      </w:r>
      <w:r>
        <w:t xml:space="preserve"> отраслевого статистического наблюдения № 030-ПО/о «Сведения о профилактических медицинских осмотрах несовершеннолетних", порядка ее заполнения»</w:t>
      </w:r>
    </w:p>
    <w:p w:rsidR="00485946" w:rsidRDefault="00457BA8">
      <w:pPr>
        <w:pStyle w:val="11"/>
        <w:jc w:val="both"/>
      </w:pPr>
      <w:hyperlink r:id="rId117" w:history="1">
        <w:r>
          <w:rPr>
            <w:b/>
            <w:bCs/>
            <w:color w:val="0563C1"/>
            <w:u w:val="single"/>
          </w:rPr>
          <w:t>Приказ Минздрава России от 25.04.2025 № 256н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Порядка проведения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</w:t>
      </w:r>
      <w:r>
        <w:t>езаконного потребления наркотических средств и психотропных веществ»</w:t>
      </w:r>
    </w:p>
    <w:p w:rsidR="00485946" w:rsidRDefault="00457BA8">
      <w:pPr>
        <w:pStyle w:val="11"/>
        <w:jc w:val="both"/>
      </w:pPr>
      <w:hyperlink r:id="rId118" w:history="1">
        <w:r>
          <w:rPr>
            <w:b/>
            <w:bCs/>
            <w:color w:val="0563C1"/>
            <w:u w:val="single"/>
          </w:rPr>
          <w:t>Приказ Минздрава России от 27.04.2021 № 404н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порядка проведения профилактического меди</w:t>
      </w:r>
      <w:r>
        <w:t>цинского осмотра и диспансеризации определенных групп взрослого населения»</w:t>
      </w:r>
    </w:p>
    <w:p w:rsidR="00485946" w:rsidRDefault="00457BA8">
      <w:pPr>
        <w:pStyle w:val="11"/>
        <w:jc w:val="both"/>
      </w:pPr>
      <w:hyperlink r:id="rId119" w:history="1">
        <w:r>
          <w:rPr>
            <w:b/>
            <w:bCs/>
            <w:color w:val="0563C1"/>
            <w:u w:val="single"/>
          </w:rPr>
          <w:t>Приказ Минздрава России от 20.05.2022 № 342н</w:t>
        </w:r>
        <w:r>
          <w:rPr>
            <w:b/>
            <w:bCs/>
            <w:color w:val="0563C1"/>
          </w:rPr>
          <w:t xml:space="preserve"> </w:t>
        </w:r>
      </w:hyperlink>
      <w:r>
        <w:t xml:space="preserve">«Об утверждении порядка прохождения обязательного психиатрического </w:t>
      </w:r>
      <w:r>
        <w:t>освидетельствования работниками, осуществляющими отдельные виды деятельности, его периодичности, а также видов деятельности, при осуществлении которых проводится психиатрическое освидетельствование»</w:t>
      </w:r>
    </w:p>
    <w:p w:rsidR="00485946" w:rsidRDefault="00457BA8">
      <w:pPr>
        <w:pStyle w:val="11"/>
        <w:jc w:val="both"/>
      </w:pPr>
      <w:hyperlink r:id="rId120" w:history="1">
        <w:r>
          <w:rPr>
            <w:b/>
            <w:bCs/>
            <w:color w:val="0563C1"/>
            <w:u w:val="single"/>
          </w:rPr>
          <w:t>Приказ Министерства здравоохранения Российской Федерации от 02.07.2025 № 392н</w:t>
        </w:r>
        <w:r>
          <w:rPr>
            <w:b/>
            <w:bCs/>
            <w:color w:val="0563C1"/>
          </w:rPr>
          <w:t xml:space="preserve"> </w:t>
        </w:r>
      </w:hyperlink>
      <w:r>
        <w:t>«О внесении изменений в приложения № 1 и № 2 к приказу Министерства здравоохранения Российской Федерации от 20 мая 2022 г. № 342н»</w:t>
      </w:r>
    </w:p>
    <w:p w:rsidR="00485946" w:rsidRDefault="00457BA8">
      <w:pPr>
        <w:pStyle w:val="11"/>
        <w:jc w:val="both"/>
      </w:pPr>
      <w:hyperlink r:id="rId121" w:history="1">
        <w:r>
          <w:rPr>
            <w:b/>
            <w:bCs/>
            <w:color w:val="0563C1"/>
            <w:u w:val="single"/>
          </w:rPr>
          <w:t>Приказ Минздрава России от 18.02.2022 № 90н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формы, порядка ведения отчетности, учета и выдачи работникам личных медицинских книжек, в том числе в фор</w:t>
      </w:r>
      <w:r>
        <w:t>ме электронного документа»</w:t>
      </w:r>
    </w:p>
    <w:p w:rsidR="00485946" w:rsidRDefault="00457BA8">
      <w:pPr>
        <w:pStyle w:val="11"/>
        <w:tabs>
          <w:tab w:val="left" w:pos="5438"/>
        </w:tabs>
        <w:spacing w:after="0"/>
        <w:jc w:val="both"/>
      </w:pPr>
      <w:hyperlink r:id="rId122" w:history="1">
        <w:r>
          <w:rPr>
            <w:b/>
            <w:bCs/>
            <w:color w:val="0563C1"/>
            <w:u w:val="single"/>
          </w:rPr>
          <w:t>Приказ Минздрава России от 21.03.2025</w:t>
        </w:r>
        <w:r>
          <w:rPr>
            <w:b/>
            <w:bCs/>
            <w:color w:val="0563C1"/>
            <w:u w:val="single"/>
          </w:rPr>
          <w:tab/>
          <w:t>№ 141н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перечня</w:t>
      </w:r>
    </w:p>
    <w:p w:rsidR="00485946" w:rsidRDefault="00457BA8">
      <w:pPr>
        <w:pStyle w:val="11"/>
        <w:jc w:val="both"/>
      </w:pPr>
      <w:r>
        <w:t>профессиональных заболеваний»</w:t>
      </w:r>
    </w:p>
    <w:p w:rsidR="00485946" w:rsidRDefault="00457BA8">
      <w:pPr>
        <w:pStyle w:val="11"/>
        <w:jc w:val="both"/>
      </w:pPr>
      <w:hyperlink r:id="rId123" w:history="1">
        <w:r>
          <w:rPr>
            <w:b/>
            <w:bCs/>
            <w:color w:val="0563C1"/>
            <w:u w:val="single"/>
          </w:rPr>
          <w:t>Приказ Мин</w:t>
        </w:r>
        <w:r>
          <w:rPr>
            <w:b/>
            <w:bCs/>
            <w:color w:val="0563C1"/>
            <w:u w:val="single"/>
          </w:rPr>
          <w:t>здрава России от 29.06.2000 № 229</w:t>
        </w:r>
        <w:r>
          <w:rPr>
            <w:b/>
            <w:bCs/>
            <w:color w:val="0563C1"/>
          </w:rPr>
          <w:t xml:space="preserve"> </w:t>
        </w:r>
      </w:hyperlink>
      <w:r>
        <w:t>«О профессиональной гигиенической подготовке и аттестации должностных лиц и работников организаций»</w:t>
      </w:r>
    </w:p>
    <w:p w:rsidR="00485946" w:rsidRDefault="00457BA8">
      <w:pPr>
        <w:pStyle w:val="11"/>
        <w:tabs>
          <w:tab w:val="left" w:pos="5184"/>
        </w:tabs>
        <w:spacing w:after="0"/>
        <w:jc w:val="both"/>
      </w:pPr>
      <w:hyperlink r:id="rId124" w:history="1">
        <w:r>
          <w:rPr>
            <w:b/>
            <w:bCs/>
            <w:color w:val="0563C1"/>
            <w:u w:val="single"/>
          </w:rPr>
          <w:t>Приказ Минз</w:t>
        </w:r>
        <w:r>
          <w:rPr>
            <w:b/>
            <w:bCs/>
            <w:color w:val="0563C1"/>
            <w:u w:val="single"/>
          </w:rPr>
          <w:t>драва России от 30.05.2023</w:t>
        </w:r>
        <w:r>
          <w:rPr>
            <w:b/>
            <w:bCs/>
            <w:color w:val="0563C1"/>
            <w:u w:val="single"/>
          </w:rPr>
          <w:tab/>
          <w:t>№ 266н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Порядка и</w:t>
      </w:r>
    </w:p>
    <w:p w:rsidR="00485946" w:rsidRDefault="00457BA8">
      <w:pPr>
        <w:pStyle w:val="11"/>
        <w:jc w:val="both"/>
      </w:pPr>
      <w:r>
        <w:t>периодичности проведения предсменных, предрейсовых, послесменных, послерейсовых медицинских осмотров, медицинских осмотров в течение рабочего дня (смены) и перечня включаемых в них исследований</w:t>
      </w:r>
      <w:r>
        <w:t>»</w:t>
      </w:r>
    </w:p>
    <w:p w:rsidR="00485946" w:rsidRDefault="00457BA8">
      <w:pPr>
        <w:pStyle w:val="11"/>
        <w:spacing w:after="420"/>
        <w:jc w:val="center"/>
      </w:pPr>
      <w:r>
        <w:rPr>
          <w:b/>
          <w:bCs/>
          <w:i/>
          <w:iCs/>
        </w:rPr>
        <w:t>Обеспечение средствами индивидуальной защиты, молоком и лечебно-</w:t>
      </w:r>
      <w:r>
        <w:rPr>
          <w:b/>
          <w:bCs/>
          <w:i/>
          <w:iCs/>
        </w:rPr>
        <w:br/>
        <w:t>профилактическим питанием, смывающими и (или) обезвреживающими средствами</w:t>
      </w:r>
    </w:p>
    <w:p w:rsidR="00485946" w:rsidRDefault="00457BA8">
      <w:pPr>
        <w:pStyle w:val="11"/>
        <w:jc w:val="both"/>
      </w:pPr>
      <w:hyperlink r:id="rId125" w:history="1">
        <w:r>
          <w:rPr>
            <w:b/>
            <w:bCs/>
            <w:color w:val="0563C1"/>
            <w:u w:val="single"/>
          </w:rPr>
          <w:t xml:space="preserve">Трудовой </w:t>
        </w:r>
        <w:r>
          <w:rPr>
            <w:b/>
            <w:bCs/>
            <w:color w:val="0563C1"/>
            <w:u w:val="single"/>
          </w:rPr>
          <w:t>кодекс Российской Федерации</w:t>
        </w:r>
        <w:r>
          <w:rPr>
            <w:b/>
            <w:bCs/>
            <w:color w:val="0563C1"/>
          </w:rPr>
          <w:t xml:space="preserve"> </w:t>
        </w:r>
      </w:hyperlink>
      <w:r>
        <w:t>(статьи 214, 221, 222)</w:t>
      </w:r>
    </w:p>
    <w:p w:rsidR="00485946" w:rsidRDefault="00457BA8">
      <w:pPr>
        <w:pStyle w:val="11"/>
        <w:jc w:val="both"/>
      </w:pPr>
      <w:hyperlink r:id="rId126" w:history="1">
        <w:r>
          <w:rPr>
            <w:b/>
            <w:bCs/>
            <w:color w:val="0563C1"/>
            <w:u w:val="single"/>
          </w:rPr>
          <w:t>Приказ Минтруда России от 29.10.2021 № 766н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Правил обеспечения работников средствами индивидуальной защиты и смывающи</w:t>
      </w:r>
      <w:r>
        <w:t>ми средствами»</w:t>
      </w:r>
    </w:p>
    <w:p w:rsidR="00485946" w:rsidRDefault="00457BA8">
      <w:pPr>
        <w:pStyle w:val="11"/>
        <w:jc w:val="both"/>
      </w:pPr>
      <w:hyperlink r:id="rId127" w:history="1">
        <w:r>
          <w:rPr>
            <w:b/>
            <w:bCs/>
            <w:color w:val="0563C1"/>
            <w:u w:val="single"/>
          </w:rPr>
          <w:t>Приказ Минтруда России от 29.10.2021 № 767н</w:t>
        </w:r>
        <w:r>
          <w:rPr>
            <w:b/>
            <w:bCs/>
            <w:color w:val="0563C1"/>
          </w:rPr>
          <w:t xml:space="preserve"> </w:t>
        </w:r>
      </w:hyperlink>
      <w:r>
        <w:rPr>
          <w:b/>
          <w:bCs/>
        </w:rPr>
        <w:t>«</w:t>
      </w:r>
      <w:r>
        <w:t>Об утверждении Единых типовых норм выдачи средств индивидуальной защиты и смывающих средств»</w:t>
      </w:r>
    </w:p>
    <w:p w:rsidR="00485946" w:rsidRDefault="00457BA8">
      <w:pPr>
        <w:pStyle w:val="11"/>
        <w:jc w:val="both"/>
      </w:pPr>
      <w:hyperlink r:id="rId128" w:history="1">
        <w:r>
          <w:rPr>
            <w:b/>
            <w:bCs/>
            <w:color w:val="0563C1"/>
            <w:u w:val="single"/>
          </w:rPr>
          <w:t>Приказ Минтруда России от 12.05.2022 № 291н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перечня вредных производственных факторов на рабочих местах с вредными условиями труда, установленными по результатам специальной оценки условий труда, при налич</w:t>
      </w:r>
      <w:r>
        <w:t>ии которых занятым на таких рабочих местах работникам выдаются бесплатно по установленным нормам молоко или другие равноценные пищевые продукты, норм и условий бесплатной выдачи молока или других равноценных пищевых продуктов, порядка осуществления компенс</w:t>
      </w:r>
      <w:r>
        <w:t>ационной выплаты, в размере, эквивалентном стоимости молока или других равноценных пищевых продуктов»</w:t>
      </w:r>
    </w:p>
    <w:p w:rsidR="00485946" w:rsidRDefault="00457BA8">
      <w:pPr>
        <w:pStyle w:val="11"/>
        <w:spacing w:after="420"/>
        <w:jc w:val="both"/>
      </w:pPr>
      <w:hyperlink r:id="rId129" w:history="1">
        <w:r>
          <w:rPr>
            <w:b/>
            <w:bCs/>
            <w:color w:val="0563C1"/>
            <w:u w:val="single"/>
          </w:rPr>
          <w:t>Приказ Минтруда России от 16.05.2022 № 298н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перечня отдельных видов р</w:t>
      </w:r>
      <w:r>
        <w:t>абот, при выполнении которых работникам предоставляются бесплатно по установленным нормам лечебно-профилактическое питание, норм бесплатной выдачи витаминных препаратов, а также норм и условий бесплатной выдачи лечебно-профилактического питания»</w:t>
      </w:r>
    </w:p>
    <w:p w:rsidR="00485946" w:rsidRDefault="00457BA8">
      <w:pPr>
        <w:pStyle w:val="11"/>
        <w:spacing w:after="420"/>
        <w:jc w:val="center"/>
      </w:pPr>
      <w:r>
        <w:rPr>
          <w:b/>
          <w:bCs/>
          <w:i/>
          <w:iCs/>
        </w:rPr>
        <w:t>Расследова</w:t>
      </w:r>
      <w:r>
        <w:rPr>
          <w:b/>
          <w:bCs/>
          <w:i/>
          <w:iCs/>
        </w:rPr>
        <w:t>ние микроповреждений и несчастных случаев на производстве</w:t>
      </w:r>
    </w:p>
    <w:p w:rsidR="00485946" w:rsidRDefault="00457BA8">
      <w:pPr>
        <w:pStyle w:val="11"/>
        <w:jc w:val="both"/>
      </w:pPr>
      <w:hyperlink r:id="rId130" w:history="1">
        <w:r>
          <w:rPr>
            <w:b/>
            <w:bCs/>
            <w:color w:val="0563C1"/>
            <w:u w:val="single"/>
          </w:rPr>
          <w:t>Трудовой кодекс Российской Федерации</w:t>
        </w:r>
        <w:r>
          <w:rPr>
            <w:b/>
            <w:bCs/>
            <w:color w:val="0563C1"/>
          </w:rPr>
          <w:t xml:space="preserve"> </w:t>
        </w:r>
      </w:hyperlink>
      <w:r>
        <w:t>(статьи 226-231)</w:t>
      </w:r>
    </w:p>
    <w:p w:rsidR="00485946" w:rsidRDefault="00457BA8">
      <w:pPr>
        <w:pStyle w:val="11"/>
        <w:jc w:val="both"/>
      </w:pPr>
      <w:hyperlink r:id="rId131" w:history="1">
        <w:r>
          <w:rPr>
            <w:b/>
            <w:bCs/>
            <w:color w:val="0563C1"/>
            <w:u w:val="single"/>
          </w:rPr>
          <w:t>Федеральный закон от 21.11.2011 № 323-ФЗ</w:t>
        </w:r>
        <w:r>
          <w:rPr>
            <w:b/>
            <w:bCs/>
            <w:color w:val="0563C1"/>
          </w:rPr>
          <w:t xml:space="preserve"> </w:t>
        </w:r>
      </w:hyperlink>
      <w:r>
        <w:t>«Об основах охраны здоровья граждан в Российской Федерации» (статья 13)</w:t>
      </w:r>
    </w:p>
    <w:p w:rsidR="00485946" w:rsidRDefault="00457BA8">
      <w:pPr>
        <w:pStyle w:val="11"/>
        <w:tabs>
          <w:tab w:val="left" w:pos="4906"/>
        </w:tabs>
        <w:spacing w:after="0"/>
        <w:jc w:val="both"/>
      </w:pPr>
      <w:hyperlink r:id="rId132" w:history="1">
        <w:r>
          <w:rPr>
            <w:b/>
            <w:bCs/>
            <w:color w:val="0563C1"/>
            <w:u w:val="single"/>
          </w:rPr>
          <w:t>Приказ Минтруда России от 20.04.2022</w:t>
        </w:r>
        <w:r>
          <w:rPr>
            <w:b/>
            <w:bCs/>
            <w:color w:val="0563C1"/>
            <w:u w:val="single"/>
          </w:rPr>
          <w:tab/>
          <w:t>№ 223н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Положения об</w:t>
      </w:r>
    </w:p>
    <w:p w:rsidR="00485946" w:rsidRDefault="00457BA8">
      <w:pPr>
        <w:pStyle w:val="11"/>
        <w:jc w:val="both"/>
      </w:pPr>
      <w:r>
        <w:t>особенностях расследования несчастных случаев на производстве в отдельных отраслях и организациях, форм документов, соответствующих классификаторов, необходи</w:t>
      </w:r>
      <w:r>
        <w:t>мых для расследования несчастных случаев на производстве»</w:t>
      </w:r>
    </w:p>
    <w:p w:rsidR="00485946" w:rsidRDefault="00457BA8">
      <w:pPr>
        <w:pStyle w:val="11"/>
        <w:jc w:val="both"/>
      </w:pPr>
      <w:hyperlink r:id="rId133" w:history="1">
        <w:r>
          <w:rPr>
            <w:b/>
            <w:bCs/>
            <w:color w:val="0563C1"/>
            <w:u w:val="single"/>
          </w:rPr>
          <w:t>Приказ Минтруда России от 15.09.2021 № 632н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рекомендаций по учету микроповреждений (микротравм) работников»</w:t>
      </w:r>
    </w:p>
    <w:p w:rsidR="00485946" w:rsidRDefault="00457BA8">
      <w:pPr>
        <w:pStyle w:val="11"/>
        <w:jc w:val="both"/>
      </w:pPr>
      <w:hyperlink r:id="rId134" w:history="1">
        <w:r>
          <w:rPr>
            <w:b/>
            <w:bCs/>
            <w:color w:val="0563C1"/>
            <w:u w:val="single"/>
          </w:rPr>
          <w:t>Постановление Правительства РФ от 05.07.2022 № 1206</w:t>
        </w:r>
        <w:r>
          <w:rPr>
            <w:b/>
            <w:bCs/>
            <w:color w:val="0563C1"/>
          </w:rPr>
          <w:t xml:space="preserve"> </w:t>
        </w:r>
      </w:hyperlink>
      <w:r>
        <w:t>«О порядке расследования и учета случаев профессиональных заболеваний работников» (вместе с «Правилами расследования и учета случаев пр</w:t>
      </w:r>
      <w:r>
        <w:t>офессиональных заболеваний работников»)</w:t>
      </w:r>
    </w:p>
    <w:p w:rsidR="00485946" w:rsidRDefault="00457BA8">
      <w:pPr>
        <w:pStyle w:val="11"/>
        <w:jc w:val="both"/>
      </w:pPr>
      <w:hyperlink r:id="rId135" w:history="1">
        <w:r>
          <w:rPr>
            <w:b/>
            <w:bCs/>
            <w:color w:val="0563C1"/>
            <w:u w:val="single"/>
          </w:rPr>
          <w:t>Приказ Минздрава России от 11.04.2025 № 196н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учетной формы № 315- 1/у «Медицинское заключение о характере полученных повреждений здоровья в резул</w:t>
      </w:r>
      <w:r>
        <w:t>ьтате несчастного случая на производстве и степени их тяжести», учетной формы № 316-1/у «Медицинское заключение об установлении заключительного диагноза пострадавшего в результате несчастного случая на производстве»</w:t>
      </w:r>
    </w:p>
    <w:p w:rsidR="00485946" w:rsidRDefault="00457BA8">
      <w:pPr>
        <w:pStyle w:val="11"/>
        <w:jc w:val="both"/>
      </w:pPr>
      <w:hyperlink r:id="rId136" w:history="1">
        <w:r>
          <w:rPr>
            <w:b/>
            <w:bCs/>
            <w:color w:val="0563C1"/>
            <w:u w:val="single"/>
          </w:rPr>
          <w:t>Приказ Минздравсоцразвития РФ от 24.02.2005 № 160</w:t>
        </w:r>
        <w:r>
          <w:rPr>
            <w:b/>
            <w:bCs/>
            <w:color w:val="0563C1"/>
          </w:rPr>
          <w:t xml:space="preserve"> </w:t>
        </w:r>
      </w:hyperlink>
      <w:r>
        <w:t>«Об определении степени тяжести повреждения здоровья при несчастных случаях на производстве»</w:t>
      </w:r>
    </w:p>
    <w:p w:rsidR="00485946" w:rsidRDefault="00457BA8">
      <w:pPr>
        <w:pStyle w:val="11"/>
        <w:jc w:val="both"/>
      </w:pPr>
      <w:hyperlink r:id="rId137" w:history="1">
        <w:r>
          <w:rPr>
            <w:b/>
            <w:bCs/>
            <w:color w:val="0563C1"/>
            <w:u w:val="single"/>
          </w:rPr>
          <w:t>Приказ Минобрнауки России 27.06.2017 № 602</w:t>
        </w:r>
        <w:r>
          <w:rPr>
            <w:b/>
            <w:bCs/>
            <w:color w:val="0563C1"/>
          </w:rPr>
          <w:t xml:space="preserve"> </w:t>
        </w:r>
      </w:hyperlink>
      <w:r>
        <w:t>«О</w:t>
      </w:r>
      <w:r>
        <w:t>б утверждении Порядка расследования и учета несчастных случаев с обучающимися во время пребывания в организации, осуществляющей образовательную деятельность»</w:t>
      </w:r>
    </w:p>
    <w:p w:rsidR="00485946" w:rsidRDefault="00457BA8">
      <w:pPr>
        <w:pStyle w:val="11"/>
        <w:spacing w:after="420"/>
        <w:jc w:val="center"/>
      </w:pPr>
      <w:r>
        <w:rPr>
          <w:b/>
          <w:bCs/>
          <w:i/>
          <w:iCs/>
        </w:rPr>
        <w:t>Правила безопасности</w:t>
      </w:r>
    </w:p>
    <w:p w:rsidR="00485946" w:rsidRDefault="00457BA8">
      <w:pPr>
        <w:pStyle w:val="11"/>
        <w:jc w:val="both"/>
      </w:pPr>
      <w:hyperlink r:id="rId138" w:history="1">
        <w:r>
          <w:rPr>
            <w:b/>
            <w:bCs/>
            <w:color w:val="0563C1"/>
            <w:u w:val="single"/>
          </w:rPr>
          <w:t xml:space="preserve">Приказ </w:t>
        </w:r>
        <w:r>
          <w:rPr>
            <w:b/>
            <w:bCs/>
            <w:color w:val="0563C1"/>
            <w:u w:val="single"/>
          </w:rPr>
          <w:t>Минтруда России от 16.11.2020 № 782н</w:t>
        </w:r>
        <w:r>
          <w:rPr>
            <w:b/>
            <w:bCs/>
            <w:color w:val="0563C1"/>
          </w:rPr>
          <w:t xml:space="preserve"> </w:t>
        </w:r>
      </w:hyperlink>
      <w:r>
        <w:t xml:space="preserve">«Об утверждении Правил по охране труда </w:t>
      </w:r>
      <w:r>
        <w:lastRenderedPageBreak/>
        <w:t>при работе на высоте»</w:t>
      </w:r>
    </w:p>
    <w:p w:rsidR="00485946" w:rsidRDefault="00457BA8">
      <w:pPr>
        <w:pStyle w:val="11"/>
        <w:jc w:val="both"/>
      </w:pPr>
      <w:hyperlink r:id="rId139" w:history="1">
        <w:r>
          <w:rPr>
            <w:b/>
            <w:bCs/>
            <w:color w:val="0563C1"/>
            <w:u w:val="single"/>
          </w:rPr>
          <w:t>Приказ Минтруда России от 15.12.2020 № 903н</w:t>
        </w:r>
        <w:r>
          <w:rPr>
            <w:b/>
            <w:bCs/>
            <w:color w:val="0563C1"/>
          </w:rPr>
          <w:t xml:space="preserve"> </w:t>
        </w:r>
      </w:hyperlink>
      <w:r>
        <w:rPr>
          <w:b/>
          <w:bCs/>
        </w:rPr>
        <w:t>«</w:t>
      </w:r>
      <w:r>
        <w:t>Об утверждении Правил по охране труда при</w:t>
      </w:r>
      <w:r>
        <w:t xml:space="preserve"> эксплуатации электроустановок»</w:t>
      </w:r>
    </w:p>
    <w:p w:rsidR="00485946" w:rsidRDefault="00457BA8">
      <w:pPr>
        <w:pStyle w:val="11"/>
        <w:jc w:val="both"/>
      </w:pPr>
      <w:hyperlink r:id="rId140" w:history="1">
        <w:r>
          <w:rPr>
            <w:b/>
            <w:bCs/>
            <w:color w:val="0563C1"/>
            <w:u w:val="single"/>
          </w:rPr>
          <w:t>Приказ Министерства энергетики РФ от 12.08.2022 № 811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Правил технической эксплуатации электроустановок потребителей»</w:t>
      </w:r>
    </w:p>
    <w:p w:rsidR="00485946" w:rsidRDefault="00457BA8">
      <w:pPr>
        <w:pStyle w:val="11"/>
        <w:jc w:val="both"/>
      </w:pPr>
      <w:hyperlink r:id="rId141" w:history="1">
        <w:r>
          <w:rPr>
            <w:b/>
            <w:bCs/>
            <w:color w:val="0563C1"/>
            <w:u w:val="single"/>
          </w:rPr>
          <w:t>Приказ Минтруда России от 09.12.2020 № 871н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Правил по охране труда на автомобильном транспорте»</w:t>
      </w:r>
    </w:p>
    <w:p w:rsidR="00485946" w:rsidRDefault="00457BA8">
      <w:pPr>
        <w:pStyle w:val="11"/>
        <w:jc w:val="both"/>
      </w:pPr>
      <w:hyperlink r:id="rId142" w:history="1">
        <w:r>
          <w:rPr>
            <w:b/>
            <w:bCs/>
            <w:color w:val="0563C1"/>
            <w:u w:val="single"/>
          </w:rPr>
          <w:t>Постановление Правительства РФ от 23.09.2020 № 1527</w:t>
        </w:r>
        <w:r>
          <w:rPr>
            <w:b/>
            <w:bCs/>
            <w:color w:val="0563C1"/>
          </w:rPr>
          <w:t xml:space="preserve"> </w:t>
        </w:r>
      </w:hyperlink>
      <w:r>
        <w:t>«Об ут</w:t>
      </w:r>
      <w:r>
        <w:t>верждении Правил организованной перевозки группы детей автобусами»</w:t>
      </w:r>
    </w:p>
    <w:p w:rsidR="00485946" w:rsidRDefault="00457BA8">
      <w:pPr>
        <w:pStyle w:val="11"/>
        <w:jc w:val="both"/>
      </w:pPr>
      <w:hyperlink r:id="rId143" w:history="1">
        <w:r>
          <w:rPr>
            <w:b/>
            <w:bCs/>
            <w:color w:val="0563C1"/>
            <w:u w:val="single"/>
          </w:rPr>
          <w:t>Приказ Минтруда России от 27.11.2020 № 835н</w:t>
        </w:r>
        <w:r>
          <w:rPr>
            <w:b/>
            <w:bCs/>
            <w:color w:val="0563C1"/>
          </w:rPr>
          <w:t xml:space="preserve"> </w:t>
        </w:r>
      </w:hyperlink>
      <w:r>
        <w:t xml:space="preserve">«Об утверждении Правил по охране труда при работе с инструментом и </w:t>
      </w:r>
      <w:r>
        <w:t>приспособлениями»</w:t>
      </w:r>
    </w:p>
    <w:p w:rsidR="00485946" w:rsidRDefault="00457BA8">
      <w:pPr>
        <w:pStyle w:val="11"/>
        <w:jc w:val="both"/>
      </w:pPr>
      <w:hyperlink r:id="rId144" w:history="1">
        <w:r>
          <w:rPr>
            <w:b/>
            <w:bCs/>
            <w:color w:val="0563C1"/>
            <w:u w:val="single"/>
          </w:rPr>
          <w:t>Правила безопасности занятий по физической культуре и спорту</w:t>
        </w:r>
        <w:r>
          <w:rPr>
            <w:b/>
            <w:bCs/>
            <w:color w:val="0563C1"/>
          </w:rPr>
          <w:t xml:space="preserve"> </w:t>
        </w:r>
      </w:hyperlink>
      <w:r>
        <w:t>в общеобразовательных школах, утвержденные Минпросвещения СССР 19.04.1979</w:t>
      </w:r>
    </w:p>
    <w:p w:rsidR="00485946" w:rsidRDefault="00457BA8">
      <w:pPr>
        <w:pStyle w:val="11"/>
        <w:jc w:val="both"/>
      </w:pPr>
      <w:hyperlink r:id="rId145" w:history="1">
        <w:r>
          <w:rPr>
            <w:b/>
            <w:bCs/>
            <w:color w:val="0563C1"/>
            <w:u w:val="single"/>
          </w:rPr>
          <w:t>Приказ Минтруда России от 11.12.2020 № 883н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Правил по охране труда при строительстве, реконструкции и ремонте»</w:t>
      </w:r>
    </w:p>
    <w:p w:rsidR="00485946" w:rsidRDefault="00457BA8">
      <w:pPr>
        <w:pStyle w:val="11"/>
        <w:jc w:val="both"/>
      </w:pPr>
      <w:hyperlink r:id="rId146" w:history="1">
        <w:r>
          <w:rPr>
            <w:b/>
            <w:bCs/>
            <w:color w:val="0563C1"/>
            <w:u w:val="single"/>
          </w:rPr>
          <w:t>Приказ Минтруда России от 07.12.2020 № 86</w:t>
        </w:r>
        <w:r>
          <w:rPr>
            <w:b/>
            <w:bCs/>
            <w:color w:val="0563C1"/>
            <w:u w:val="single"/>
          </w:rPr>
          <w:t>6н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Правил по охране труда при производстве отдельных видов пищевой продукции»</w:t>
      </w:r>
    </w:p>
    <w:p w:rsidR="00485946" w:rsidRDefault="00457BA8">
      <w:pPr>
        <w:pStyle w:val="11"/>
        <w:jc w:val="both"/>
      </w:pPr>
      <w:hyperlink r:id="rId147" w:history="1">
        <w:r>
          <w:rPr>
            <w:b/>
            <w:bCs/>
            <w:color w:val="0563C1"/>
            <w:u w:val="single"/>
          </w:rPr>
          <w:t>Приказ Минтруда России от 17.12.2020 № 924н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Правил по охране труда при эк</w:t>
      </w:r>
      <w:r>
        <w:t>сплуатации объектов теплоснабжения и теплопотребляющих установок»</w:t>
      </w:r>
    </w:p>
    <w:p w:rsidR="00485946" w:rsidRDefault="00457BA8">
      <w:pPr>
        <w:pStyle w:val="11"/>
        <w:jc w:val="both"/>
      </w:pPr>
      <w:hyperlink r:id="rId148" w:history="1">
        <w:r>
          <w:rPr>
            <w:b/>
            <w:bCs/>
            <w:color w:val="0563C1"/>
            <w:u w:val="single"/>
          </w:rPr>
          <w:t>Приказ Ростехнадзора от 15.12.2020 № 536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Правил промышленной безопасности при использовании оборудования</w:t>
      </w:r>
      <w:r>
        <w:t>, работающего под избыточным давлением»</w:t>
      </w:r>
    </w:p>
    <w:p w:rsidR="00485946" w:rsidRDefault="00457BA8">
      <w:pPr>
        <w:pStyle w:val="11"/>
        <w:spacing w:after="420"/>
        <w:jc w:val="center"/>
      </w:pPr>
      <w:r>
        <w:rPr>
          <w:b/>
          <w:bCs/>
          <w:i/>
          <w:iCs/>
        </w:rPr>
        <w:t>Санитарные правила и нормы. ГОСТ</w:t>
      </w:r>
    </w:p>
    <w:p w:rsidR="00485946" w:rsidRDefault="00457BA8">
      <w:pPr>
        <w:pStyle w:val="11"/>
        <w:jc w:val="both"/>
      </w:pPr>
      <w:hyperlink r:id="rId149" w:history="1">
        <w:r>
          <w:rPr>
            <w:b/>
            <w:bCs/>
            <w:color w:val="0563C1"/>
            <w:u w:val="single"/>
          </w:rPr>
          <w:t>Постановление Главного государственного санитарного врача РФ от 28.09.2020 № 28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санитарн</w:t>
      </w:r>
      <w:r>
        <w:t xml:space="preserve">ых правил </w:t>
      </w:r>
      <w:r>
        <w:rPr>
          <w:b/>
          <w:bCs/>
        </w:rPr>
        <w:t xml:space="preserve">СП 2.4.3648-20 </w:t>
      </w:r>
      <w:r>
        <w:t>«Санитарно-эпидемиологические требования к организациям воспитания и обучения, отдыха и оздоровления детей и молодежи» (вместе с «СП 2.4.3648-20. Санитарные правила...»)</w:t>
      </w:r>
    </w:p>
    <w:p w:rsidR="00485946" w:rsidRDefault="00457BA8">
      <w:pPr>
        <w:pStyle w:val="11"/>
        <w:tabs>
          <w:tab w:val="left" w:pos="6792"/>
        </w:tabs>
        <w:spacing w:after="0"/>
        <w:jc w:val="both"/>
      </w:pPr>
      <w:hyperlink r:id="rId150" w:history="1">
        <w:r>
          <w:rPr>
            <w:b/>
            <w:bCs/>
            <w:color w:val="0563C1"/>
            <w:u w:val="single"/>
          </w:rPr>
          <w:t xml:space="preserve">Постановление </w:t>
        </w:r>
        <w:r>
          <w:rPr>
            <w:b/>
            <w:bCs/>
            <w:color w:val="0563C1"/>
            <w:u w:val="single"/>
          </w:rPr>
          <w:t>Главного государственного санитарного врача РФ от 19.03.2002 № 12</w:t>
        </w:r>
        <w:r>
          <w:rPr>
            <w:b/>
            <w:bCs/>
            <w:color w:val="0563C1"/>
          </w:rPr>
          <w:t xml:space="preserve"> </w:t>
        </w:r>
      </w:hyperlink>
      <w:r>
        <w:t xml:space="preserve">«О введении в действие санитарно-эпидемиологических правил и нормативов «Питьевая вода. Гигиенические требования к качеству воды, расфасованной в емкости. Контроль качества. </w:t>
      </w:r>
      <w:r>
        <w:rPr>
          <w:b/>
          <w:bCs/>
        </w:rPr>
        <w:t>СанПиН 2.1.4.</w:t>
      </w:r>
      <w:r>
        <w:rPr>
          <w:b/>
          <w:bCs/>
        </w:rPr>
        <w:t>1116-02</w:t>
      </w:r>
      <w:r>
        <w:t>» (вместе с СанПиН 2.1.4.1116-02.</w:t>
      </w:r>
      <w:r>
        <w:tab/>
        <w:t>«2.1.4. Питьевая вода и</w:t>
      </w:r>
    </w:p>
    <w:p w:rsidR="00485946" w:rsidRDefault="00457BA8">
      <w:pPr>
        <w:pStyle w:val="11"/>
        <w:jc w:val="both"/>
      </w:pPr>
      <w:r>
        <w:t>водоснабжение населенных мест. Питьевая вода. Гигиенические требования к качеству воды, расфасованной в емкости. Контроль качества. Санитарно-эпидемиологические правила и нормативы», утв. Гла</w:t>
      </w:r>
      <w:r>
        <w:t>вным государственным санитарным врачом РФ 15.03.2002)</w:t>
      </w:r>
    </w:p>
    <w:p w:rsidR="00485946" w:rsidRDefault="00457BA8">
      <w:pPr>
        <w:pStyle w:val="11"/>
        <w:jc w:val="both"/>
      </w:pPr>
      <w:hyperlink r:id="rId151" w:history="1">
        <w:r>
          <w:rPr>
            <w:b/>
            <w:bCs/>
            <w:color w:val="0563C1"/>
            <w:u w:val="single"/>
          </w:rPr>
          <w:t>Постановление Главного государственного санитарного врача РФ от 24.12.2020 № 44</w:t>
        </w:r>
        <w:r>
          <w:rPr>
            <w:b/>
            <w:bCs/>
            <w:color w:val="0563C1"/>
          </w:rPr>
          <w:t xml:space="preserve"> </w:t>
        </w:r>
      </w:hyperlink>
      <w:r>
        <w:t xml:space="preserve">«Об утверждении санитарных правил </w:t>
      </w:r>
      <w:r>
        <w:rPr>
          <w:b/>
          <w:bCs/>
        </w:rPr>
        <w:t xml:space="preserve">СП 2.1.3678-20 </w:t>
      </w:r>
      <w:r>
        <w:t>"Санитарн</w:t>
      </w:r>
      <w:r>
        <w:t>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услуг»</w:t>
      </w:r>
    </w:p>
    <w:p w:rsidR="00485946" w:rsidRDefault="00457BA8">
      <w:pPr>
        <w:pStyle w:val="11"/>
        <w:jc w:val="both"/>
      </w:pPr>
      <w:hyperlink r:id="rId152" w:history="1">
        <w:r>
          <w:rPr>
            <w:b/>
            <w:bCs/>
            <w:color w:val="0563C1"/>
            <w:u w:val="single"/>
          </w:rPr>
          <w:t>Постановление Главного государственного санитарного врача РФ от 02.12.2020 № 40</w:t>
        </w:r>
        <w:r>
          <w:rPr>
            <w:b/>
            <w:bCs/>
            <w:color w:val="0563C1"/>
          </w:rPr>
          <w:t xml:space="preserve"> </w:t>
        </w:r>
      </w:hyperlink>
      <w:r>
        <w:t xml:space="preserve">«Об утверждении санитарных правил </w:t>
      </w:r>
      <w:r>
        <w:rPr>
          <w:b/>
          <w:bCs/>
        </w:rPr>
        <w:t xml:space="preserve">СП 2.2.3670-20 </w:t>
      </w:r>
      <w:r>
        <w:t>«Санитарно-эпидемиологические требования к условиям труда»</w:t>
      </w:r>
    </w:p>
    <w:p w:rsidR="00485946" w:rsidRDefault="00457BA8">
      <w:pPr>
        <w:pStyle w:val="11"/>
        <w:jc w:val="both"/>
      </w:pPr>
      <w:hyperlink r:id="rId153" w:history="1">
        <w:r>
          <w:rPr>
            <w:b/>
            <w:bCs/>
            <w:color w:val="0563C1"/>
            <w:u w:val="single"/>
          </w:rPr>
          <w:t>По</w:t>
        </w:r>
        <w:r>
          <w:rPr>
            <w:b/>
            <w:bCs/>
            <w:color w:val="0563C1"/>
            <w:u w:val="single"/>
          </w:rPr>
          <w:t>становление Главного государственного санитарного врача РФ от 28.01.2021 № 2</w:t>
        </w:r>
        <w:r>
          <w:rPr>
            <w:b/>
            <w:bCs/>
            <w:color w:val="0563C1"/>
          </w:rPr>
          <w:t xml:space="preserve"> </w:t>
        </w:r>
      </w:hyperlink>
      <w:r>
        <w:t xml:space="preserve">«Об утверждении санитарных правил и норм </w:t>
      </w:r>
      <w:r>
        <w:rPr>
          <w:b/>
          <w:bCs/>
        </w:rPr>
        <w:t xml:space="preserve">СанПиН 1.2.3685-21 </w:t>
      </w:r>
      <w:r>
        <w:t xml:space="preserve">«Гигиенические нормативы и </w:t>
      </w:r>
      <w:r>
        <w:lastRenderedPageBreak/>
        <w:t>требования к обеспечению безопасности и (или) безвредности для человека факторов среды. О</w:t>
      </w:r>
      <w:r>
        <w:t>бщественные здания и сооружения</w:t>
      </w:r>
    </w:p>
    <w:p w:rsidR="00485946" w:rsidRDefault="00457BA8">
      <w:pPr>
        <w:pStyle w:val="11"/>
        <w:jc w:val="both"/>
      </w:pPr>
      <w:hyperlink r:id="rId154" w:history="1">
        <w:r>
          <w:rPr>
            <w:b/>
            <w:bCs/>
            <w:color w:val="0563C1"/>
            <w:u w:val="single"/>
          </w:rPr>
          <w:t>Постановление Главного государственного санитарного врача РФ от 27.10.2020 № 32</w:t>
        </w:r>
        <w:r>
          <w:rPr>
            <w:b/>
            <w:bCs/>
            <w:color w:val="0563C1"/>
          </w:rPr>
          <w:t xml:space="preserve"> </w:t>
        </w:r>
      </w:hyperlink>
      <w:r>
        <w:t>«Об утверждении санитарно-эпидемиологических правил и норм СанПи</w:t>
      </w:r>
      <w:r>
        <w:t>Н 2.3/2.4.3590-20 «Санитарно-эпидемиологические требования к организации общественного питания населения»</w:t>
      </w:r>
    </w:p>
    <w:p w:rsidR="00485946" w:rsidRDefault="00457BA8">
      <w:pPr>
        <w:pStyle w:val="11"/>
        <w:jc w:val="both"/>
      </w:pPr>
      <w:hyperlink r:id="rId155" w:history="1">
        <w:r>
          <w:rPr>
            <w:b/>
            <w:bCs/>
            <w:color w:val="0563C1"/>
            <w:u w:val="single"/>
          </w:rPr>
          <w:t>СП 251.1325800.2016</w:t>
        </w:r>
        <w:r>
          <w:rPr>
            <w:b/>
            <w:bCs/>
            <w:color w:val="0563C1"/>
          </w:rPr>
          <w:t xml:space="preserve"> </w:t>
        </w:r>
      </w:hyperlink>
      <w:r>
        <w:t>Здания общеобразовательных организаций. Правила проектирования</w:t>
      </w:r>
    </w:p>
    <w:p w:rsidR="00485946" w:rsidRDefault="00457BA8">
      <w:pPr>
        <w:pStyle w:val="11"/>
        <w:jc w:val="both"/>
      </w:pPr>
      <w:hyperlink r:id="rId156" w:history="1">
        <w:r>
          <w:rPr>
            <w:b/>
            <w:bCs/>
            <w:color w:val="0563C1"/>
            <w:u w:val="single"/>
          </w:rPr>
          <w:t>СП 252.1325800.2016</w:t>
        </w:r>
        <w:r>
          <w:rPr>
            <w:b/>
            <w:bCs/>
            <w:color w:val="0563C1"/>
          </w:rPr>
          <w:t xml:space="preserve"> </w:t>
        </w:r>
      </w:hyperlink>
      <w:r>
        <w:t>Здания дошкольных образовательных организаций. Правила проектирования</w:t>
      </w:r>
    </w:p>
    <w:p w:rsidR="00485946" w:rsidRDefault="00457BA8">
      <w:pPr>
        <w:pStyle w:val="11"/>
        <w:jc w:val="both"/>
      </w:pPr>
      <w:hyperlink r:id="rId157" w:history="1">
        <w:r>
          <w:rPr>
            <w:b/>
            <w:bCs/>
            <w:color w:val="0563C1"/>
            <w:u w:val="single"/>
          </w:rPr>
          <w:t>СП 118.13330.2022</w:t>
        </w:r>
        <w:r>
          <w:rPr>
            <w:b/>
            <w:bCs/>
            <w:color w:val="0563C1"/>
          </w:rPr>
          <w:t xml:space="preserve"> </w:t>
        </w:r>
      </w:hyperlink>
      <w:r>
        <w:t>СНиП 31-06-2009 Общественные здания и сооружения.</w:t>
      </w:r>
    </w:p>
    <w:p w:rsidR="00485946" w:rsidRDefault="00457BA8">
      <w:pPr>
        <w:pStyle w:val="11"/>
        <w:jc w:val="both"/>
      </w:pPr>
      <w:hyperlink r:id="rId158" w:history="1">
        <w:r>
          <w:rPr>
            <w:b/>
            <w:bCs/>
            <w:color w:val="0563C1"/>
            <w:u w:val="single"/>
          </w:rPr>
          <w:t>СП 256.1325800.2016</w:t>
        </w:r>
        <w:r>
          <w:rPr>
            <w:b/>
            <w:bCs/>
            <w:color w:val="0563C1"/>
          </w:rPr>
          <w:t xml:space="preserve"> </w:t>
        </w:r>
      </w:hyperlink>
      <w:r>
        <w:t>Электроустановки жилых и общественных зданий. Правила проектирования и монтажа</w:t>
      </w:r>
    </w:p>
    <w:p w:rsidR="00485946" w:rsidRDefault="00457BA8">
      <w:pPr>
        <w:pStyle w:val="11"/>
        <w:jc w:val="both"/>
      </w:pPr>
      <w:hyperlink r:id="rId159" w:history="1">
        <w:r>
          <w:rPr>
            <w:b/>
            <w:bCs/>
            <w:color w:val="0563C1"/>
            <w:u w:val="single"/>
          </w:rPr>
          <w:t>ГОСТ Р 52169-2012</w:t>
        </w:r>
        <w:r>
          <w:rPr>
            <w:b/>
            <w:bCs/>
            <w:color w:val="0563C1"/>
          </w:rPr>
          <w:t xml:space="preserve"> </w:t>
        </w:r>
      </w:hyperlink>
      <w:r>
        <w:t>Оборудование и покрытия детских игровых площадок. Безопасность конструкции и методы испытаний. Общие требования</w:t>
      </w:r>
    </w:p>
    <w:p w:rsidR="00485946" w:rsidRDefault="00457BA8">
      <w:pPr>
        <w:pStyle w:val="11"/>
        <w:jc w:val="both"/>
      </w:pPr>
      <w:hyperlink r:id="rId160" w:history="1">
        <w:r>
          <w:rPr>
            <w:b/>
            <w:bCs/>
            <w:color w:val="0563C1"/>
            <w:u w:val="single"/>
          </w:rPr>
          <w:t>ГОСТ Р 5</w:t>
        </w:r>
        <w:r>
          <w:rPr>
            <w:b/>
            <w:bCs/>
            <w:color w:val="0563C1"/>
            <w:u w:val="single"/>
          </w:rPr>
          <w:t>2301-2013</w:t>
        </w:r>
        <w:r>
          <w:rPr>
            <w:b/>
            <w:bCs/>
            <w:color w:val="0563C1"/>
          </w:rPr>
          <w:t xml:space="preserve"> </w:t>
        </w:r>
      </w:hyperlink>
      <w:r>
        <w:t>Оборудование и покрытия детских игровых площадок. Безопасность при эксплуатации</w:t>
      </w:r>
    </w:p>
    <w:p w:rsidR="00485946" w:rsidRDefault="00457BA8">
      <w:pPr>
        <w:pStyle w:val="11"/>
        <w:jc w:val="both"/>
      </w:pPr>
      <w:hyperlink r:id="rId161" w:history="1">
        <w:r>
          <w:rPr>
            <w:b/>
            <w:bCs/>
            <w:color w:val="0563C1"/>
            <w:u w:val="single"/>
          </w:rPr>
          <w:t>ГОСТ 12.2.003-91</w:t>
        </w:r>
        <w:r>
          <w:rPr>
            <w:b/>
            <w:bCs/>
            <w:color w:val="0563C1"/>
          </w:rPr>
          <w:t xml:space="preserve"> </w:t>
        </w:r>
      </w:hyperlink>
      <w:r>
        <w:t>Оборудование производственное. Общие требования безопасности</w:t>
      </w:r>
    </w:p>
    <w:p w:rsidR="00485946" w:rsidRDefault="00457BA8">
      <w:pPr>
        <w:pStyle w:val="11"/>
        <w:jc w:val="both"/>
      </w:pPr>
      <w:hyperlink r:id="rId162" w:history="1">
        <w:r>
          <w:rPr>
            <w:b/>
            <w:bCs/>
            <w:color w:val="0563C1"/>
            <w:u w:val="single"/>
          </w:rPr>
          <w:t>ГОСТ 28139-89</w:t>
        </w:r>
        <w:r>
          <w:rPr>
            <w:b/>
            <w:bCs/>
            <w:color w:val="0563C1"/>
          </w:rPr>
          <w:t xml:space="preserve"> </w:t>
        </w:r>
      </w:hyperlink>
      <w:r>
        <w:t>Оборудование школьное. Общие требования безопасности</w:t>
      </w:r>
    </w:p>
    <w:p w:rsidR="00485946" w:rsidRDefault="00457BA8">
      <w:pPr>
        <w:pStyle w:val="11"/>
        <w:jc w:val="both"/>
      </w:pPr>
      <w:hyperlink r:id="rId163" w:history="1">
        <w:r>
          <w:rPr>
            <w:b/>
            <w:bCs/>
            <w:color w:val="0563C1"/>
            <w:u w:val="single"/>
          </w:rPr>
          <w:t>СП 460.1325800.2019</w:t>
        </w:r>
        <w:r>
          <w:rPr>
            <w:b/>
            <w:bCs/>
            <w:color w:val="0563C1"/>
          </w:rPr>
          <w:t xml:space="preserve"> </w:t>
        </w:r>
      </w:hyperlink>
      <w:r>
        <w:t>Здания образовательных организ</w:t>
      </w:r>
      <w:r>
        <w:t>аций дополнительного образования детей. Правила проектирования</w:t>
      </w:r>
    </w:p>
    <w:p w:rsidR="00485946" w:rsidRDefault="00457BA8">
      <w:pPr>
        <w:pStyle w:val="11"/>
        <w:jc w:val="both"/>
      </w:pPr>
      <w:hyperlink r:id="rId164" w:history="1">
        <w:r>
          <w:rPr>
            <w:b/>
            <w:bCs/>
            <w:color w:val="0563C1"/>
            <w:u w:val="single"/>
          </w:rPr>
          <w:t>СП 82.13330.2016</w:t>
        </w:r>
        <w:r>
          <w:rPr>
            <w:b/>
            <w:bCs/>
            <w:color w:val="0563C1"/>
          </w:rPr>
          <w:t xml:space="preserve"> </w:t>
        </w:r>
      </w:hyperlink>
      <w:r>
        <w:t>Свод правил. Благоустройство территорий</w:t>
      </w:r>
    </w:p>
    <w:p w:rsidR="00485946" w:rsidRDefault="00457BA8">
      <w:pPr>
        <w:pStyle w:val="11"/>
        <w:jc w:val="both"/>
      </w:pPr>
      <w:hyperlink r:id="rId165" w:history="1">
        <w:r>
          <w:rPr>
            <w:b/>
            <w:bCs/>
            <w:color w:val="0563C1"/>
            <w:u w:val="single"/>
          </w:rPr>
          <w:t>МР 3.5.0315-23</w:t>
        </w:r>
        <w:r>
          <w:rPr>
            <w:b/>
            <w:bCs/>
            <w:color w:val="0563C1"/>
          </w:rPr>
          <w:t xml:space="preserve"> </w:t>
        </w:r>
      </w:hyperlink>
      <w:r>
        <w:t>3.5. Дезинфектология. Рекомендации по выбору и применению систем очистки и обеззараживания воздуха в зданиях и помещениях общественного назначения</w:t>
      </w:r>
    </w:p>
    <w:p w:rsidR="00485946" w:rsidRDefault="00457BA8">
      <w:pPr>
        <w:pStyle w:val="11"/>
        <w:spacing w:after="420"/>
        <w:jc w:val="both"/>
      </w:pPr>
      <w:hyperlink r:id="rId166" w:history="1">
        <w:r>
          <w:rPr>
            <w:b/>
            <w:bCs/>
            <w:color w:val="0563C1"/>
            <w:u w:val="single"/>
          </w:rPr>
          <w:t>МР 2.4.0380-25</w:t>
        </w:r>
        <w:r>
          <w:rPr>
            <w:b/>
            <w:bCs/>
            <w:color w:val="0563C1"/>
          </w:rPr>
          <w:t xml:space="preserve"> </w:t>
        </w:r>
      </w:hyperlink>
      <w:r>
        <w:t xml:space="preserve">2.4. Гигиена детей и подростков. Методические рекомендации к санитарным нормам и правилам, регулирующим вопросы обеспечения условий образовательной деятельности, оказания услуг по </w:t>
      </w:r>
      <w:r>
        <w:t>воспитанию и обучению. Методические рекомендации (утв. Главным государственным санитарным врачом РФ 30.05.2025).</w:t>
      </w:r>
    </w:p>
    <w:p w:rsidR="00485946" w:rsidRDefault="00457BA8">
      <w:pPr>
        <w:pStyle w:val="11"/>
        <w:spacing w:after="420"/>
        <w:jc w:val="center"/>
      </w:pPr>
      <w:r>
        <w:rPr>
          <w:b/>
          <w:bCs/>
          <w:i/>
          <w:iCs/>
        </w:rPr>
        <w:t>Физкультура и спорт</w:t>
      </w:r>
    </w:p>
    <w:p w:rsidR="00485946" w:rsidRDefault="00457BA8">
      <w:pPr>
        <w:pStyle w:val="11"/>
        <w:jc w:val="both"/>
      </w:pPr>
      <w:hyperlink r:id="rId167" w:history="1">
        <w:r>
          <w:rPr>
            <w:b/>
            <w:bCs/>
            <w:color w:val="0563C1"/>
            <w:u w:val="single"/>
          </w:rPr>
          <w:t>СП 31-112-2004</w:t>
        </w:r>
        <w:r>
          <w:rPr>
            <w:b/>
            <w:bCs/>
            <w:color w:val="0563C1"/>
          </w:rPr>
          <w:t xml:space="preserve"> </w:t>
        </w:r>
      </w:hyperlink>
      <w:r>
        <w:t>Физкультурно-спортивные залы</w:t>
      </w:r>
    </w:p>
    <w:p w:rsidR="00485946" w:rsidRDefault="00457BA8">
      <w:pPr>
        <w:pStyle w:val="11"/>
        <w:jc w:val="both"/>
      </w:pPr>
      <w:hyperlink r:id="rId168" w:history="1">
        <w:r>
          <w:rPr>
            <w:b/>
            <w:bCs/>
            <w:color w:val="0563C1"/>
            <w:u w:val="single"/>
          </w:rPr>
          <w:t>СП 31-113-2004</w:t>
        </w:r>
        <w:r>
          <w:rPr>
            <w:b/>
            <w:bCs/>
            <w:color w:val="0563C1"/>
          </w:rPr>
          <w:t xml:space="preserve"> </w:t>
        </w:r>
      </w:hyperlink>
      <w:r>
        <w:t>Бассейны для плавания</w:t>
      </w:r>
    </w:p>
    <w:p w:rsidR="00485946" w:rsidRDefault="00457BA8">
      <w:pPr>
        <w:pStyle w:val="11"/>
        <w:jc w:val="both"/>
      </w:pPr>
      <w:hyperlink r:id="rId169" w:history="1">
        <w:r>
          <w:rPr>
            <w:b/>
            <w:bCs/>
            <w:color w:val="0563C1"/>
            <w:u w:val="single"/>
          </w:rPr>
          <w:t>СП 310.1325800.2017</w:t>
        </w:r>
        <w:r>
          <w:rPr>
            <w:b/>
            <w:bCs/>
            <w:color w:val="0563C1"/>
          </w:rPr>
          <w:t xml:space="preserve"> </w:t>
        </w:r>
      </w:hyperlink>
      <w:r>
        <w:t>Бассейны для плавания. Правила проектирования</w:t>
      </w:r>
    </w:p>
    <w:p w:rsidR="00485946" w:rsidRDefault="00457BA8">
      <w:pPr>
        <w:pStyle w:val="11"/>
        <w:jc w:val="both"/>
      </w:pPr>
      <w:hyperlink r:id="rId170" w:history="1">
        <w:r>
          <w:rPr>
            <w:b/>
            <w:bCs/>
            <w:color w:val="0563C1"/>
            <w:u w:val="single"/>
          </w:rPr>
          <w:t>ГОСТ Р 55665-2013</w:t>
        </w:r>
        <w:r>
          <w:rPr>
            <w:b/>
            <w:bCs/>
            <w:color w:val="0563C1"/>
          </w:rPr>
          <w:t xml:space="preserve"> </w:t>
        </w:r>
      </w:hyperlink>
      <w:r>
        <w:t>Оборудование для спортивных игр. Ворота для мини-футбола и гандбола. Требования и методы испытаний с учетом безопасности</w:t>
      </w:r>
    </w:p>
    <w:p w:rsidR="00485946" w:rsidRDefault="00457BA8">
      <w:pPr>
        <w:pStyle w:val="11"/>
        <w:jc w:val="both"/>
      </w:pPr>
      <w:hyperlink r:id="rId171" w:history="1">
        <w:r>
          <w:rPr>
            <w:b/>
            <w:bCs/>
            <w:color w:val="0563C1"/>
            <w:u w:val="single"/>
          </w:rPr>
          <w:t>ГОСТ Р 55673-2013</w:t>
        </w:r>
        <w:r>
          <w:rPr>
            <w:b/>
            <w:bCs/>
            <w:color w:val="0563C1"/>
          </w:rPr>
          <w:t xml:space="preserve"> </w:t>
        </w:r>
      </w:hyperlink>
      <w:r>
        <w:t>Оборудование гимнастическое. Брусья ассиметричные. Требования и методы испытаний с учетом безопасности</w:t>
      </w:r>
    </w:p>
    <w:p w:rsidR="00485946" w:rsidRDefault="00457BA8">
      <w:pPr>
        <w:pStyle w:val="11"/>
        <w:jc w:val="both"/>
      </w:pPr>
      <w:hyperlink r:id="rId172" w:history="1">
        <w:r>
          <w:rPr>
            <w:b/>
            <w:bCs/>
            <w:color w:val="0563C1"/>
            <w:u w:val="single"/>
          </w:rPr>
          <w:t>ГОСТ Р 55674-2024</w:t>
        </w:r>
        <w:r>
          <w:rPr>
            <w:b/>
            <w:bCs/>
            <w:color w:val="0563C1"/>
          </w:rPr>
          <w:t xml:space="preserve"> </w:t>
        </w:r>
      </w:hyperlink>
      <w:r>
        <w:t>Обо</w:t>
      </w:r>
      <w:r>
        <w:t>рудование гимнастическое. Брусья параллельные и комбинированные асимметричные/параллельные. Технические условия</w:t>
      </w:r>
    </w:p>
    <w:p w:rsidR="00485946" w:rsidRDefault="00457BA8">
      <w:pPr>
        <w:pStyle w:val="11"/>
        <w:jc w:val="both"/>
      </w:pPr>
      <w:hyperlink r:id="rId173" w:history="1">
        <w:r>
          <w:rPr>
            <w:b/>
            <w:bCs/>
            <w:color w:val="0563C1"/>
            <w:u w:val="single"/>
          </w:rPr>
          <w:t>ГОСТ Р 55675-2013</w:t>
        </w:r>
        <w:r>
          <w:rPr>
            <w:b/>
            <w:bCs/>
            <w:color w:val="0563C1"/>
          </w:rPr>
          <w:t xml:space="preserve"> </w:t>
        </w:r>
      </w:hyperlink>
      <w:r>
        <w:t>Оборудование гимнастическое. Перекладины. Требования и методы испыт</w:t>
      </w:r>
      <w:r>
        <w:t>аний с учетом безопасности</w:t>
      </w:r>
    </w:p>
    <w:p w:rsidR="00485946" w:rsidRDefault="00457BA8">
      <w:pPr>
        <w:pStyle w:val="11"/>
        <w:jc w:val="both"/>
      </w:pPr>
      <w:hyperlink r:id="rId174" w:history="1">
        <w:r>
          <w:rPr>
            <w:b/>
            <w:bCs/>
            <w:color w:val="0563C1"/>
            <w:u w:val="single"/>
          </w:rPr>
          <w:t>ГОСТ Р 55676-2013</w:t>
        </w:r>
        <w:r>
          <w:rPr>
            <w:b/>
            <w:bCs/>
            <w:color w:val="0563C1"/>
          </w:rPr>
          <w:t xml:space="preserve"> </w:t>
        </w:r>
      </w:hyperlink>
      <w:r>
        <w:t>Оборудование гимнастическое. Устройства гимнастические для опорных прыжков. Требования и методы испытаний с учетом безопасности</w:t>
      </w:r>
    </w:p>
    <w:p w:rsidR="00485946" w:rsidRDefault="00457BA8">
      <w:pPr>
        <w:pStyle w:val="11"/>
        <w:jc w:val="both"/>
      </w:pPr>
      <w:hyperlink r:id="rId175" w:history="1">
        <w:r>
          <w:rPr>
            <w:b/>
            <w:bCs/>
            <w:color w:val="0563C1"/>
            <w:u w:val="single"/>
          </w:rPr>
          <w:t>ГОСТ Р 55677-2013</w:t>
        </w:r>
        <w:r>
          <w:rPr>
            <w:b/>
            <w:bCs/>
            <w:color w:val="0563C1"/>
          </w:rPr>
          <w:t xml:space="preserve"> </w:t>
        </w:r>
      </w:hyperlink>
      <w:r>
        <w:t>Оборудование детских спортивных площадок. Безопасность конструкции и методы испытаний. Общие требования</w:t>
      </w:r>
    </w:p>
    <w:p w:rsidR="00485946" w:rsidRDefault="00457BA8">
      <w:pPr>
        <w:pStyle w:val="11"/>
        <w:jc w:val="both"/>
      </w:pPr>
      <w:hyperlink r:id="rId176" w:history="1">
        <w:r>
          <w:rPr>
            <w:b/>
            <w:bCs/>
            <w:color w:val="0563C1"/>
            <w:u w:val="single"/>
          </w:rPr>
          <w:t>ГОСТ Р 55678-2013</w:t>
        </w:r>
        <w:r>
          <w:rPr>
            <w:b/>
            <w:bCs/>
            <w:color w:val="0563C1"/>
          </w:rPr>
          <w:t xml:space="preserve"> </w:t>
        </w:r>
      </w:hyperlink>
      <w:r>
        <w:t>Оборудов</w:t>
      </w:r>
      <w:r>
        <w:t>ание детских спортивных площадок. Безопасность конструкции и методы испытаний спортивно-развивающего оборудования</w:t>
      </w:r>
    </w:p>
    <w:p w:rsidR="00485946" w:rsidRDefault="00457BA8">
      <w:pPr>
        <w:pStyle w:val="11"/>
        <w:jc w:val="both"/>
      </w:pPr>
      <w:hyperlink r:id="rId177" w:history="1">
        <w:r>
          <w:rPr>
            <w:b/>
            <w:bCs/>
            <w:color w:val="0563C1"/>
            <w:u w:val="single"/>
          </w:rPr>
          <w:t>ГОСТ Р 55679-2013</w:t>
        </w:r>
        <w:r>
          <w:rPr>
            <w:b/>
            <w:bCs/>
            <w:color w:val="0563C1"/>
          </w:rPr>
          <w:t xml:space="preserve"> </w:t>
        </w:r>
      </w:hyperlink>
      <w:r>
        <w:t>Оборудование детских спортивных площадок. Безопасность при эксплу</w:t>
      </w:r>
      <w:r>
        <w:t>атации</w:t>
      </w:r>
    </w:p>
    <w:p w:rsidR="00485946" w:rsidRDefault="00457BA8">
      <w:pPr>
        <w:pStyle w:val="11"/>
        <w:jc w:val="both"/>
      </w:pPr>
      <w:hyperlink r:id="rId178" w:history="1">
        <w:r>
          <w:rPr>
            <w:b/>
            <w:bCs/>
            <w:color w:val="0563C1"/>
            <w:u w:val="single"/>
          </w:rPr>
          <w:t>ГОСТ Р 55789-2019</w:t>
        </w:r>
        <w:r>
          <w:rPr>
            <w:b/>
            <w:bCs/>
            <w:color w:val="0563C1"/>
          </w:rPr>
          <w:t xml:space="preserve"> </w:t>
        </w:r>
      </w:hyperlink>
      <w:r>
        <w:t>Спортивное оборудование и инвентарь. Термины и определения</w:t>
      </w:r>
    </w:p>
    <w:p w:rsidR="00485946" w:rsidRDefault="00457BA8">
      <w:pPr>
        <w:pStyle w:val="11"/>
        <w:jc w:val="both"/>
      </w:pPr>
      <w:hyperlink r:id="rId179" w:history="1">
        <w:r>
          <w:rPr>
            <w:b/>
            <w:bCs/>
            <w:color w:val="0563C1"/>
            <w:u w:val="single"/>
          </w:rPr>
          <w:t>ГОСТ Р 56199-2014</w:t>
        </w:r>
        <w:r>
          <w:rPr>
            <w:b/>
            <w:bCs/>
            <w:color w:val="0563C1"/>
          </w:rPr>
          <w:t xml:space="preserve"> </w:t>
        </w:r>
      </w:hyperlink>
      <w:r>
        <w:t>Объекты спорта. Требования безопасно</w:t>
      </w:r>
      <w:r>
        <w:t>сти на спортивных сооружениях образовательных организаций</w:t>
      </w:r>
    </w:p>
    <w:p w:rsidR="00485946" w:rsidRDefault="00457BA8">
      <w:pPr>
        <w:pStyle w:val="11"/>
        <w:jc w:val="both"/>
      </w:pPr>
      <w:hyperlink r:id="rId180" w:history="1">
        <w:r>
          <w:rPr>
            <w:b/>
            <w:bCs/>
            <w:color w:val="0563C1"/>
            <w:u w:val="single"/>
          </w:rPr>
          <w:t>ГОСТ Р 56433-2021</w:t>
        </w:r>
        <w:r>
          <w:rPr>
            <w:b/>
            <w:bCs/>
            <w:color w:val="0563C1"/>
          </w:rPr>
          <w:t xml:space="preserve"> </w:t>
        </w:r>
      </w:hyperlink>
      <w:r>
        <w:t>Оборудование для спортивных игр. Оборудование волейбольное. Требования и методы испытаний</w:t>
      </w:r>
    </w:p>
    <w:p w:rsidR="00485946" w:rsidRDefault="00457BA8">
      <w:pPr>
        <w:pStyle w:val="11"/>
        <w:jc w:val="both"/>
      </w:pPr>
      <w:hyperlink r:id="rId181" w:history="1">
        <w:r>
          <w:rPr>
            <w:b/>
            <w:bCs/>
            <w:color w:val="0563C1"/>
            <w:u w:val="single"/>
          </w:rPr>
          <w:t>ГОСТ Р 56434-2015</w:t>
        </w:r>
        <w:r>
          <w:rPr>
            <w:b/>
            <w:bCs/>
            <w:color w:val="0563C1"/>
          </w:rPr>
          <w:t xml:space="preserve"> </w:t>
        </w:r>
      </w:hyperlink>
      <w:r>
        <w:t>Оборудование для спортивных игр. Оборудование баскетбольное. Функциональные требования, требования безопасности и методы испытаний</w:t>
      </w:r>
    </w:p>
    <w:p w:rsidR="00485946" w:rsidRDefault="00457BA8">
      <w:pPr>
        <w:pStyle w:val="11"/>
        <w:jc w:val="both"/>
      </w:pPr>
      <w:hyperlink r:id="rId182" w:history="1">
        <w:r>
          <w:rPr>
            <w:b/>
            <w:bCs/>
            <w:color w:val="0563C1"/>
            <w:u w:val="single"/>
          </w:rPr>
          <w:t>ГОСТ Р 56435-2015</w:t>
        </w:r>
        <w:r>
          <w:rPr>
            <w:b/>
            <w:bCs/>
            <w:color w:val="0563C1"/>
          </w:rPr>
          <w:t xml:space="preserve"> </w:t>
        </w:r>
      </w:hyperlink>
      <w:r>
        <w:t>Об</w:t>
      </w:r>
      <w:r>
        <w:t>орудование гимнастическое. Шведские стенки, решетчатые лестницы, каркасные конструкции для лазания. Требования безопасности и методы испытаний</w:t>
      </w:r>
    </w:p>
    <w:p w:rsidR="00485946" w:rsidRDefault="00457BA8">
      <w:pPr>
        <w:pStyle w:val="11"/>
        <w:jc w:val="both"/>
      </w:pPr>
      <w:hyperlink r:id="rId183" w:history="1">
        <w:r>
          <w:rPr>
            <w:b/>
            <w:bCs/>
            <w:color w:val="0563C1"/>
            <w:u w:val="single"/>
          </w:rPr>
          <w:t>ГОСТ Р 56436-2015</w:t>
        </w:r>
        <w:r>
          <w:rPr>
            <w:b/>
            <w:bCs/>
            <w:color w:val="0563C1"/>
          </w:rPr>
          <w:t xml:space="preserve"> </w:t>
        </w:r>
      </w:hyperlink>
      <w:r>
        <w:t>Оборудование гимнастическое. Кольца.</w:t>
      </w:r>
      <w:r>
        <w:t xml:space="preserve"> Функциональные требования, требования безопасности и методы испытаний</w:t>
      </w:r>
    </w:p>
    <w:p w:rsidR="00485946" w:rsidRDefault="00457BA8">
      <w:pPr>
        <w:pStyle w:val="11"/>
        <w:jc w:val="both"/>
      </w:pPr>
      <w:hyperlink r:id="rId184" w:history="1">
        <w:r>
          <w:rPr>
            <w:b/>
            <w:bCs/>
            <w:color w:val="0563C1"/>
            <w:u w:val="single"/>
          </w:rPr>
          <w:t>ГОСТ Р 56438-2015</w:t>
        </w:r>
        <w:r>
          <w:rPr>
            <w:b/>
            <w:bCs/>
            <w:color w:val="0563C1"/>
          </w:rPr>
          <w:t xml:space="preserve"> </w:t>
        </w:r>
      </w:hyperlink>
      <w:r>
        <w:t>Оборудование гимнастическое. Бревна. Функциональные требования, требования безопасности и методы испытаний</w:t>
      </w:r>
    </w:p>
    <w:p w:rsidR="00485946" w:rsidRDefault="00457BA8">
      <w:pPr>
        <w:pStyle w:val="11"/>
        <w:jc w:val="both"/>
      </w:pPr>
      <w:hyperlink r:id="rId185" w:history="1">
        <w:r>
          <w:rPr>
            <w:b/>
            <w:bCs/>
            <w:color w:val="0563C1"/>
            <w:u w:val="single"/>
          </w:rPr>
          <w:t>ГОСТ Р 56446-2022</w:t>
        </w:r>
        <w:r>
          <w:rPr>
            <w:b/>
            <w:bCs/>
            <w:color w:val="0563C1"/>
          </w:rPr>
          <w:t xml:space="preserve"> </w:t>
        </w:r>
      </w:hyperlink>
      <w:r>
        <w:t>Оборудование гимнастическое. Общие требования безопасности и методы испытаний</w:t>
      </w:r>
    </w:p>
    <w:p w:rsidR="00485946" w:rsidRDefault="00457BA8">
      <w:pPr>
        <w:pStyle w:val="11"/>
        <w:spacing w:after="420"/>
        <w:jc w:val="both"/>
      </w:pPr>
      <w:hyperlink r:id="rId186" w:history="1">
        <w:r>
          <w:rPr>
            <w:b/>
            <w:bCs/>
            <w:color w:val="0563C1"/>
            <w:u w:val="single"/>
          </w:rPr>
          <w:t>ГОСТ Р 53491.2-2012</w:t>
        </w:r>
        <w:r>
          <w:rPr>
            <w:b/>
            <w:bCs/>
            <w:color w:val="0563C1"/>
          </w:rPr>
          <w:t xml:space="preserve"> </w:t>
        </w:r>
      </w:hyperlink>
      <w:r>
        <w:t>Бассейны. Подготовка воды. Часть 2. Требования безопасности</w:t>
      </w:r>
    </w:p>
    <w:p w:rsidR="00485946" w:rsidRDefault="00457BA8">
      <w:pPr>
        <w:pStyle w:val="11"/>
        <w:spacing w:after="420"/>
        <w:jc w:val="center"/>
      </w:pPr>
      <w:r>
        <w:rPr>
          <w:b/>
          <w:bCs/>
          <w:i/>
          <w:iCs/>
        </w:rPr>
        <w:t>Профсоюз образования</w:t>
      </w:r>
    </w:p>
    <w:p w:rsidR="00485946" w:rsidRDefault="00457BA8">
      <w:pPr>
        <w:pStyle w:val="11"/>
        <w:jc w:val="both"/>
      </w:pPr>
      <w:hyperlink r:id="rId187" w:history="1">
        <w:r>
          <w:rPr>
            <w:b/>
            <w:bCs/>
            <w:color w:val="0563C1"/>
            <w:u w:val="single"/>
          </w:rPr>
          <w:t>Отраслевое соглашение</w:t>
        </w:r>
        <w:r>
          <w:rPr>
            <w:b/>
            <w:bCs/>
            <w:color w:val="0563C1"/>
          </w:rPr>
          <w:t xml:space="preserve"> </w:t>
        </w:r>
      </w:hyperlink>
      <w:r>
        <w:t xml:space="preserve">по организациям, находящимся в ведении Министерства </w:t>
      </w:r>
      <w:r>
        <w:t>просвещения Российской Федерации, на 2024-2026 годы</w:t>
      </w:r>
    </w:p>
    <w:p w:rsidR="00485946" w:rsidRDefault="00457BA8">
      <w:pPr>
        <w:pStyle w:val="11"/>
        <w:jc w:val="both"/>
      </w:pPr>
      <w:hyperlink r:id="rId188" w:history="1">
        <w:r>
          <w:rPr>
            <w:b/>
            <w:bCs/>
            <w:color w:val="0563C1"/>
            <w:u w:val="single"/>
          </w:rPr>
          <w:t>Отраслевое соглашение</w:t>
        </w:r>
        <w:r>
          <w:rPr>
            <w:b/>
            <w:bCs/>
            <w:color w:val="0563C1"/>
          </w:rPr>
          <w:t xml:space="preserve"> </w:t>
        </w:r>
      </w:hyperlink>
      <w:r>
        <w:t>по образовательным организациям высшего образования, находящимся в ведении Министерства науки и высшего образован</w:t>
      </w:r>
      <w:r>
        <w:t>ия Российской Федерации, на 2024-2026 годы</w:t>
      </w:r>
    </w:p>
    <w:p w:rsidR="00485946" w:rsidRDefault="00457BA8">
      <w:pPr>
        <w:pStyle w:val="11"/>
        <w:jc w:val="both"/>
      </w:pPr>
      <w:hyperlink r:id="rId189" w:history="1">
        <w:r>
          <w:rPr>
            <w:b/>
            <w:bCs/>
            <w:color w:val="0563C1"/>
            <w:u w:val="single"/>
          </w:rPr>
          <w:t>Примерный перечень мероприятий</w:t>
        </w:r>
        <w:r>
          <w:rPr>
            <w:b/>
            <w:bCs/>
            <w:color w:val="0563C1"/>
          </w:rPr>
          <w:t xml:space="preserve"> </w:t>
        </w:r>
      </w:hyperlink>
      <w:r>
        <w:t>раздела «Условия и охрана труда» отраслевого регионального (межрегионального) со</w:t>
      </w:r>
      <w:r>
        <w:t>глашения, утвержденный постановлением Исполкома Профсоюза от 06.12.2023 № 19-13</w:t>
      </w:r>
    </w:p>
    <w:p w:rsidR="00485946" w:rsidRDefault="00457BA8">
      <w:pPr>
        <w:pStyle w:val="11"/>
        <w:jc w:val="both"/>
      </w:pPr>
      <w:hyperlink r:id="rId190" w:history="1">
        <w:r>
          <w:rPr>
            <w:b/>
            <w:bCs/>
            <w:color w:val="0563C1"/>
            <w:u w:val="single"/>
          </w:rPr>
          <w:t>Положение</w:t>
        </w:r>
        <w:r>
          <w:rPr>
            <w:b/>
            <w:bCs/>
            <w:color w:val="0563C1"/>
          </w:rPr>
          <w:t xml:space="preserve"> </w:t>
        </w:r>
      </w:hyperlink>
      <w:r>
        <w:t>о технической инспекции труда Профессионального союза работников</w:t>
      </w:r>
      <w:r>
        <w:t xml:space="preserve"> народного образования и науки Российской Федерации, утвержденное постановлением Исполкома Профсоюза от 18.08.2025 № 3-8</w:t>
      </w:r>
    </w:p>
    <w:p w:rsidR="00485946" w:rsidRDefault="00457BA8">
      <w:pPr>
        <w:pStyle w:val="11"/>
        <w:jc w:val="both"/>
      </w:pPr>
      <w:hyperlink r:id="rId191" w:history="1">
        <w:r>
          <w:rPr>
            <w:b/>
            <w:bCs/>
            <w:color w:val="0563C1"/>
            <w:u w:val="single"/>
          </w:rPr>
          <w:t>Положение</w:t>
        </w:r>
        <w:r>
          <w:rPr>
            <w:b/>
            <w:bCs/>
            <w:color w:val="0563C1"/>
          </w:rPr>
          <w:t xml:space="preserve"> </w:t>
        </w:r>
      </w:hyperlink>
      <w:r>
        <w:t xml:space="preserve">об уполномоченном </w:t>
      </w:r>
      <w:r>
        <w:t>(доверенном) лице по охране труда Профессионального союза работников народного образования и науки Российской Федерации, утвержденное постановлением Исполкома Профсоюза от 18.08.2025 № 3-8</w:t>
      </w:r>
    </w:p>
    <w:p w:rsidR="00485946" w:rsidRDefault="00457BA8">
      <w:pPr>
        <w:pStyle w:val="11"/>
        <w:jc w:val="both"/>
      </w:pPr>
      <w:hyperlink r:id="rId192" w:history="1">
        <w:r>
          <w:rPr>
            <w:b/>
            <w:bCs/>
            <w:color w:val="0563C1"/>
            <w:u w:val="single"/>
          </w:rPr>
          <w:t>Положение</w:t>
        </w:r>
        <w:r>
          <w:rPr>
            <w:b/>
            <w:bCs/>
            <w:color w:val="0563C1"/>
          </w:rPr>
          <w:t xml:space="preserve"> </w:t>
        </w:r>
      </w:hyperlink>
      <w:r>
        <w:t xml:space="preserve">о Всероссийском смотре-конкурсе на звание «Лучший уполномоченный по охране </w:t>
      </w:r>
      <w:r>
        <w:lastRenderedPageBreak/>
        <w:t>труда Общероссийского Профсоюза образования», «Лучший внештатный технический инспектор труда Общероссийского Профсоюза образования», утве</w:t>
      </w:r>
      <w:r>
        <w:t>ржденное постановлением Исполкома Профсоюза от 18.08.2025 № 3-9</w:t>
      </w:r>
    </w:p>
    <w:p w:rsidR="00485946" w:rsidRDefault="00457BA8">
      <w:pPr>
        <w:pStyle w:val="11"/>
        <w:jc w:val="both"/>
      </w:pPr>
      <w:hyperlink r:id="rId193" w:history="1">
        <w:r>
          <w:rPr>
            <w:b/>
            <w:bCs/>
            <w:color w:val="0563C1"/>
            <w:u w:val="single"/>
          </w:rPr>
          <w:t>Положение</w:t>
        </w:r>
        <w:r>
          <w:rPr>
            <w:b/>
            <w:bCs/>
            <w:color w:val="0563C1"/>
          </w:rPr>
          <w:t xml:space="preserve"> </w:t>
        </w:r>
      </w:hyperlink>
      <w:r>
        <w:t>о Совете Профсоюза по охране труда и здоровья, утвержденное постановлением Исполкома П</w:t>
      </w:r>
      <w:r>
        <w:t>рофсоюза от 08.04.2025 № 1-4</w:t>
      </w:r>
    </w:p>
    <w:p w:rsidR="00485946" w:rsidRDefault="00457BA8">
      <w:pPr>
        <w:pStyle w:val="11"/>
        <w:jc w:val="both"/>
      </w:pPr>
      <w:hyperlink r:id="rId194" w:history="1">
        <w:r>
          <w:rPr>
            <w:b/>
            <w:bCs/>
            <w:color w:val="0563C1"/>
            <w:u w:val="single"/>
          </w:rPr>
          <w:t>Положение об административно-общественном контроле</w:t>
        </w:r>
        <w:r>
          <w:rPr>
            <w:b/>
            <w:bCs/>
            <w:color w:val="0563C1"/>
          </w:rPr>
          <w:t xml:space="preserve"> </w:t>
        </w:r>
      </w:hyperlink>
      <w:r>
        <w:t>за охраной труда в учреждениях образования, утвержденное Постановлением Президиума ЦК профсоюза работников народного обр</w:t>
      </w:r>
      <w:r>
        <w:t>азования, высшей школы и научных учреждений от 01.07.1987 № 7</w:t>
      </w:r>
    </w:p>
    <w:p w:rsidR="00485946" w:rsidRDefault="00457BA8">
      <w:pPr>
        <w:pStyle w:val="11"/>
        <w:jc w:val="both"/>
      </w:pPr>
      <w:hyperlink r:id="rId195" w:history="1">
        <w:r>
          <w:rPr>
            <w:b/>
            <w:bCs/>
            <w:color w:val="0563C1"/>
            <w:u w:val="single"/>
          </w:rPr>
          <w:t>Перечень</w:t>
        </w:r>
        <w:r>
          <w:rPr>
            <w:b/>
            <w:bCs/>
            <w:color w:val="0563C1"/>
          </w:rPr>
          <w:t xml:space="preserve"> </w:t>
        </w:r>
      </w:hyperlink>
      <w:r>
        <w:t>основных законодательных и иных нормативных правовых актов по охране труда в сфере образования</w:t>
      </w:r>
    </w:p>
    <w:p w:rsidR="00485946" w:rsidRDefault="00457BA8">
      <w:pPr>
        <w:pStyle w:val="11"/>
        <w:spacing w:after="280"/>
        <w:jc w:val="both"/>
      </w:pPr>
      <w:hyperlink r:id="rId196" w:history="1">
        <w:r>
          <w:rPr>
            <w:b/>
            <w:bCs/>
            <w:color w:val="0563C1"/>
            <w:u w:val="single"/>
          </w:rPr>
          <w:t>Методические рекомендации</w:t>
        </w:r>
        <w:r>
          <w:rPr>
            <w:b/>
            <w:bCs/>
            <w:color w:val="0563C1"/>
          </w:rPr>
          <w:t xml:space="preserve"> </w:t>
        </w:r>
      </w:hyperlink>
      <w:r>
        <w:t>по управлению профессиональными рисками в образовательных организациях</w:t>
      </w:r>
    </w:p>
    <w:p w:rsidR="00485946" w:rsidRDefault="00457BA8">
      <w:pPr>
        <w:pStyle w:val="24"/>
        <w:keepNext/>
        <w:keepLines/>
        <w:spacing w:after="60" w:line="276" w:lineRule="auto"/>
        <w:ind w:left="0"/>
        <w:jc w:val="both"/>
      </w:pPr>
      <w:bookmarkStart w:id="28" w:name="bookmark58"/>
      <w:r>
        <w:t xml:space="preserve">Для использования гиперссылки необходимо навести курсор мышки, зажать кнопку </w:t>
      </w:r>
      <w:r>
        <w:rPr>
          <w:lang w:val="en-US" w:eastAsia="en-US" w:bidi="en-US"/>
        </w:rPr>
        <w:t>ctrl</w:t>
      </w:r>
      <w:r w:rsidRPr="00A978DF">
        <w:rPr>
          <w:lang w:eastAsia="en-US" w:bidi="en-US"/>
        </w:rPr>
        <w:t xml:space="preserve"> </w:t>
      </w:r>
      <w:r>
        <w:t>на клавиатур</w:t>
      </w:r>
      <w:r>
        <w:t>е и выбрать нужный документ, нажав левой кнопкой мышки</w:t>
      </w:r>
      <w:bookmarkEnd w:id="28"/>
    </w:p>
    <w:p w:rsidR="00485946" w:rsidRDefault="00457BA8">
      <w:pPr>
        <w:pStyle w:val="24"/>
        <w:keepNext/>
        <w:keepLines/>
        <w:spacing w:after="280" w:line="254" w:lineRule="auto"/>
        <w:ind w:left="0"/>
        <w:jc w:val="both"/>
      </w:pPr>
      <w:bookmarkStart w:id="29" w:name="bookmark60"/>
      <w:r>
        <w:t xml:space="preserve">Перед использованием ГОСТов рекомендуем проверить их статус на сайте </w:t>
      </w:r>
      <w:hyperlink r:id="rId197" w:history="1">
        <w:r>
          <w:rPr>
            <w:color w:val="0563C1"/>
            <w:u w:val="single"/>
            <w:lang w:val="en-US" w:eastAsia="en-US" w:bidi="en-US"/>
          </w:rPr>
          <w:t>gostinfo</w:t>
        </w:r>
        <w:r w:rsidRPr="00A978DF">
          <w:rPr>
            <w:color w:val="0563C1"/>
            <w:u w:val="single"/>
            <w:lang w:eastAsia="en-US" w:bidi="en-US"/>
          </w:rPr>
          <w:t>.</w:t>
        </w:r>
        <w:r>
          <w:rPr>
            <w:color w:val="0563C1"/>
            <w:u w:val="single"/>
            <w:lang w:val="en-US" w:eastAsia="en-US" w:bidi="en-US"/>
          </w:rPr>
          <w:t>ru</w:t>
        </w:r>
        <w:r w:rsidRPr="00A978DF">
          <w:rPr>
            <w:color w:val="0563C1"/>
            <w:u w:val="single"/>
            <w:lang w:eastAsia="en-US" w:bidi="en-US"/>
          </w:rPr>
          <w:t>/</w:t>
        </w:r>
        <w:r>
          <w:rPr>
            <w:color w:val="0563C1"/>
            <w:u w:val="single"/>
            <w:lang w:val="en-US" w:eastAsia="en-US" w:bidi="en-US"/>
          </w:rPr>
          <w:t>catalog</w:t>
        </w:r>
        <w:r w:rsidRPr="00A978DF">
          <w:rPr>
            <w:color w:val="0563C1"/>
            <w:u w:val="single"/>
            <w:lang w:eastAsia="en-US" w:bidi="en-US"/>
          </w:rPr>
          <w:t>/</w:t>
        </w:r>
        <w:r>
          <w:rPr>
            <w:color w:val="0563C1"/>
            <w:u w:val="single"/>
            <w:lang w:val="en-US" w:eastAsia="en-US" w:bidi="en-US"/>
          </w:rPr>
          <w:t>gostlist</w:t>
        </w:r>
        <w:r w:rsidRPr="00A978DF">
          <w:rPr>
            <w:color w:val="0563C1"/>
            <w:lang w:eastAsia="en-US" w:bidi="en-US"/>
          </w:rPr>
          <w:t xml:space="preserve"> </w:t>
        </w:r>
      </w:hyperlink>
      <w:r>
        <w:t>или</w:t>
      </w:r>
      <w:hyperlink r:id="rId198" w:history="1">
        <w:r>
          <w:t xml:space="preserve"> </w:t>
        </w:r>
        <w:r>
          <w:rPr>
            <w:color w:val="0563C1"/>
            <w:u w:val="single"/>
            <w:lang w:val="en-US" w:eastAsia="en-US" w:bidi="en-US"/>
          </w:rPr>
          <w:t>etr</w:t>
        </w:r>
        <w:r w:rsidRPr="00A978DF">
          <w:rPr>
            <w:color w:val="0563C1"/>
            <w:u w:val="single"/>
            <w:lang w:eastAsia="en-US" w:bidi="en-US"/>
          </w:rPr>
          <w:t>-</w:t>
        </w:r>
        <w:r>
          <w:rPr>
            <w:color w:val="0563C1"/>
            <w:u w:val="single"/>
            <w:lang w:val="en-US" w:eastAsia="en-US" w:bidi="en-US"/>
          </w:rPr>
          <w:t>torgi</w:t>
        </w:r>
        <w:r w:rsidRPr="00A978DF">
          <w:rPr>
            <w:color w:val="0563C1"/>
            <w:u w:val="single"/>
            <w:lang w:eastAsia="en-US" w:bidi="en-US"/>
          </w:rPr>
          <w:t>.</w:t>
        </w:r>
        <w:r>
          <w:rPr>
            <w:color w:val="0563C1"/>
            <w:u w:val="single"/>
            <w:lang w:val="en-US" w:eastAsia="en-US" w:bidi="en-US"/>
          </w:rPr>
          <w:t>ru</w:t>
        </w:r>
        <w:r w:rsidRPr="00A978DF">
          <w:rPr>
            <w:color w:val="0563C1"/>
            <w:u w:val="single"/>
            <w:lang w:eastAsia="en-US" w:bidi="en-US"/>
          </w:rPr>
          <w:t>/</w:t>
        </w:r>
        <w:r>
          <w:rPr>
            <w:color w:val="0563C1"/>
            <w:u w:val="single"/>
            <w:lang w:val="en-US" w:eastAsia="en-US" w:bidi="en-US"/>
          </w:rPr>
          <w:t>calc</w:t>
        </w:r>
        <w:r w:rsidRPr="00A978DF">
          <w:rPr>
            <w:color w:val="0563C1"/>
            <w:u w:val="single"/>
            <w:lang w:eastAsia="en-US" w:bidi="en-US"/>
          </w:rPr>
          <w:t>/</w:t>
        </w:r>
        <w:r>
          <w:rPr>
            <w:color w:val="0563C1"/>
            <w:u w:val="single"/>
            <w:lang w:val="en-US" w:eastAsia="en-US" w:bidi="en-US"/>
          </w:rPr>
          <w:t>check</w:t>
        </w:r>
        <w:r w:rsidRPr="00A978DF">
          <w:rPr>
            <w:color w:val="0563C1"/>
            <w:u w:val="single"/>
            <w:lang w:eastAsia="en-US" w:bidi="en-US"/>
          </w:rPr>
          <w:t xml:space="preserve"> </w:t>
        </w:r>
        <w:r>
          <w:rPr>
            <w:color w:val="0563C1"/>
            <w:u w:val="single"/>
            <w:lang w:val="en-US" w:eastAsia="en-US" w:bidi="en-US"/>
          </w:rPr>
          <w:t>gost</w:t>
        </w:r>
        <w:r w:rsidRPr="00A978DF">
          <w:rPr>
            <w:color w:val="0563C1"/>
            <w:u w:val="single"/>
            <w:lang w:eastAsia="en-US" w:bidi="en-US"/>
          </w:rPr>
          <w:t>/</w:t>
        </w:r>
        <w:bookmarkEnd w:id="29"/>
      </w:hyperlink>
    </w:p>
    <w:p w:rsidR="00485946" w:rsidRDefault="00457BA8">
      <w:pPr>
        <w:pStyle w:val="24"/>
        <w:keepNext/>
        <w:keepLines/>
        <w:spacing w:after="140"/>
        <w:ind w:left="3460" w:hanging="3460"/>
      </w:pPr>
      <w:bookmarkStart w:id="30" w:name="bookmark62"/>
      <w:r>
        <w:t xml:space="preserve">Перед использованием СП рекомендуем проверить их статус на сайте </w:t>
      </w:r>
      <w:hyperlink r:id="rId199" w:history="1">
        <w:r>
          <w:rPr>
            <w:color w:val="0563C1"/>
            <w:u w:val="single"/>
            <w:lang w:val="en-US" w:eastAsia="en-US" w:bidi="en-US"/>
          </w:rPr>
          <w:t>gostinfo</w:t>
        </w:r>
        <w:r w:rsidRPr="00A978DF">
          <w:rPr>
            <w:color w:val="0563C1"/>
            <w:u w:val="single"/>
            <w:lang w:eastAsia="en-US" w:bidi="en-US"/>
          </w:rPr>
          <w:t>.</w:t>
        </w:r>
        <w:r>
          <w:rPr>
            <w:color w:val="0563C1"/>
            <w:u w:val="single"/>
            <w:lang w:val="en-US" w:eastAsia="en-US" w:bidi="en-US"/>
          </w:rPr>
          <w:t>ru</w:t>
        </w:r>
        <w:r w:rsidRPr="00A978DF">
          <w:rPr>
            <w:color w:val="0563C1"/>
            <w:u w:val="single"/>
            <w:lang w:eastAsia="en-US" w:bidi="en-US"/>
          </w:rPr>
          <w:t>/</w:t>
        </w:r>
        <w:r>
          <w:rPr>
            <w:color w:val="0563C1"/>
            <w:u w:val="single"/>
            <w:lang w:val="en-US" w:eastAsia="en-US" w:bidi="en-US"/>
          </w:rPr>
          <w:t>catalog</w:t>
        </w:r>
        <w:r w:rsidRPr="00A978DF">
          <w:rPr>
            <w:color w:val="0563C1"/>
            <w:u w:val="single"/>
            <w:lang w:eastAsia="en-US" w:bidi="en-US"/>
          </w:rPr>
          <w:t>/</w:t>
        </w:r>
        <w:r>
          <w:rPr>
            <w:color w:val="0563C1"/>
            <w:u w:val="single"/>
            <w:lang w:val="en-US" w:eastAsia="en-US" w:bidi="en-US"/>
          </w:rPr>
          <w:t>splist</w:t>
        </w:r>
        <w:bookmarkEnd w:id="30"/>
      </w:hyperlink>
    </w:p>
    <w:sectPr w:rsidR="00485946">
      <w:headerReference w:type="default" r:id="rId200"/>
      <w:footerReference w:type="default" r:id="rId201"/>
      <w:pgSz w:w="11900" w:h="16840"/>
      <w:pgMar w:top="1129" w:right="820" w:bottom="1323" w:left="1380" w:header="701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7BA8" w:rsidRDefault="00457BA8">
      <w:r>
        <w:separator/>
      </w:r>
    </w:p>
  </w:endnote>
  <w:endnote w:type="continuationSeparator" w:id="0">
    <w:p w:rsidR="00457BA8" w:rsidRDefault="00457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946" w:rsidRDefault="00457BA8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6906895</wp:posOffset>
              </wp:positionH>
              <wp:positionV relativeFrom="page">
                <wp:posOffset>9954260</wp:posOffset>
              </wp:positionV>
              <wp:extent cx="128270" cy="9144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270" cy="914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485946" w:rsidRDefault="00457BA8">
                          <w:pPr>
                            <w:pStyle w:val="22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A978DF" w:rsidRPr="00A978DF">
                            <w:rPr>
                              <w:rFonts w:ascii="Calibri" w:eastAsia="Calibri" w:hAnsi="Calibri" w:cs="Calibri"/>
                              <w:noProof/>
                              <w:sz w:val="22"/>
                              <w:szCs w:val="22"/>
                            </w:rPr>
                            <w:t>5</w:t>
                          </w: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1029" type="#_x0000_t202" style="position:absolute;margin-left:543.85pt;margin-top:783.8pt;width:10.1pt;height:7.2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iQQkgEAACADAAAOAAAAZHJzL2Uyb0RvYy54bWysUlFLAzEMfhf8D6Xv7rYhOo/dRBkTQVSY&#10;/oCu1+4K16Y0dXf796bdbYq+iS9tmqRfvnzJ/La3LdupgAZcxSejMWfKSaiN21b8/W11MeMMo3C1&#10;aMGpiu8V8tvF+dm886WaQgNtrQIjEIdl5yvexOjLokDZKCtwBF45CmoIVkR6hm1RB9ERum2L6Xh8&#10;VXQQah9AKkTyLg9Bvsj4WisZX7RGFVlbceIW8xnyuUlnsZiLchuEb4wcaIg/sLDCOCp6glqKKNhH&#10;ML+grJEBEHQcSbAFaG2kyj1QN5Pxj27WjfAq90LioD/JhP8HK593r4GZmmbHmROWRpSrskmSpvNY&#10;UsbaU07s76FPaYMfyZk67nWw6aZeGMVJ5P1JWNVHJtOn6Wx6TRFJoZvJ5WXWvfj66wPGBwWWJaPi&#10;gcaW1RS7J4xUj1KPKamUg5Vp2+RPBA9EkhX7TT+w20C9J9IdTbbijlaPs/bRkXBpCY5GOBqbwUjg&#10;6O8+IhXIdRPqAWooRmPIdIaVSXP+/s5ZX4u9+AQAAP//AwBQSwMEFAAGAAgAAAAhAM58swnfAAAA&#10;DwEAAA8AAABkcnMvZG93bnJldi54bWxMj81OwzAQhO9IvIO1SNyo3UokIcSpUCUu3CgIiZsbb+MI&#10;/0S2myZvz+YEt53d0ew3zX52lk0Y0xC8hO1GAEPfBT34XsLnx+tDBSxl5bWywaOEBRPs29ubRtU6&#10;XP07TsfcMwrxqVYSTM5jzXnqDDqVNmFET7dziE5lkrHnOqorhTvLd0IU3KnB0wejRjwY7H6OFyeh&#10;nL8CjgkP+H2eumiGpbJvi5T3d/PLM7CMc/4zw4pP6NAS0ylcvE7MkhZVWZKXpseiLICtnq0on4Cd&#10;1l21E8Dbhv/v0f4CAAD//wMAUEsBAi0AFAAGAAgAAAAhALaDOJL+AAAA4QEAABMAAAAAAAAAAAAA&#10;AAAAAAAAAFtDb250ZW50X1R5cGVzXS54bWxQSwECLQAUAAYACAAAACEAOP0h/9YAAACUAQAACwAA&#10;AAAAAAAAAAAAAAAvAQAAX3JlbHMvLnJlbHNQSwECLQAUAAYACAAAACEAEzYkEJIBAAAgAwAADgAA&#10;AAAAAAAAAAAAAAAuAgAAZHJzL2Uyb0RvYy54bWxQSwECLQAUAAYACAAAACEAznyzCd8AAAAPAQAA&#10;DwAAAAAAAAAAAAAAAADsAwAAZHJzL2Rvd25yZXYueG1sUEsFBgAAAAAEAAQA8wAAAPgEAAAAAA==&#10;" filled="f" stroked="f">
              <v:textbox style="mso-fit-shape-to-text:t" inset="0,0,0,0">
                <w:txbxContent>
                  <w:p w:rsidR="00485946" w:rsidRDefault="00457BA8">
                    <w:pPr>
                      <w:pStyle w:val="22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A978DF" w:rsidRPr="00A978DF">
                      <w:rPr>
                        <w:rFonts w:ascii="Calibri" w:eastAsia="Calibri" w:hAnsi="Calibri" w:cs="Calibri"/>
                        <w:noProof/>
                        <w:sz w:val="22"/>
                        <w:szCs w:val="22"/>
                      </w:rPr>
                      <w:t>5</w:t>
                    </w: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946" w:rsidRDefault="00485946">
    <w:pPr>
      <w:spacing w:line="1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946" w:rsidRDefault="00457BA8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6906895</wp:posOffset>
              </wp:positionH>
              <wp:positionV relativeFrom="page">
                <wp:posOffset>9954260</wp:posOffset>
              </wp:positionV>
              <wp:extent cx="128270" cy="91440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270" cy="914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485946" w:rsidRDefault="00457BA8">
                          <w:pPr>
                            <w:pStyle w:val="22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A978DF" w:rsidRPr="00A978DF">
                            <w:rPr>
                              <w:rFonts w:ascii="Calibri" w:eastAsia="Calibri" w:hAnsi="Calibri" w:cs="Calibri"/>
                              <w:noProof/>
                              <w:sz w:val="22"/>
                              <w:szCs w:val="22"/>
                            </w:rPr>
                            <w:t>24</w:t>
                          </w: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" o:spid="_x0000_s1030" type="#_x0000_t202" style="position:absolute;margin-left:543.85pt;margin-top:783.8pt;width:10.1pt;height:7.2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8xXlgEAACcDAAAOAAAAZHJzL2Uyb0RvYy54bWysUttOwzAMfUfiH6K8s25jglGtQyAEQkKA&#10;NPiALE3WSE0cxdna/T1OdkPwhnhJHNs5Pj727La3LduogAZcxUeDIWfKSaiNW1X88+PxYsoZRuFq&#10;0YJTFd8q5Lfz87NZ50s1hgbaWgVGIA7Lzle8idGXRYGyUVbgALxyFNQQrIj0DKuiDqIjdNsW4+Hw&#10;qugg1D6AVIjkfdgF+Tzja61kfNMaVWRtxYlbzGfI5zKdxXwmylUQvjFyT0P8gYUVxlHRI9SDiIKt&#10;g/kFZY0MgKDjQIItQGsjVe6BuhkNf3SzaIRXuRcSB/1RJvw/WPm6eQ/M1BW/5MwJSyPKVdllkqbz&#10;WFLGwlNO7O+hpxEf/EjO1HGvg0039cIoTiJvj8KqPjKZPo2n42uKSArdjCaTrHtx+usDxicFliWj&#10;4oHGltUUmxeMxINSDymplINH07bJnwjuiCQr9ss+93IkuYR6S9w7GnDFHW0gZ+2zI/3SLhyMcDCW&#10;eyPVQH+3jlQnl0/gO6h9TZpGZrXfnDTu7++cddrv+RcAAAD//wMAUEsDBBQABgAIAAAAIQDOfLMJ&#10;3wAAAA8BAAAPAAAAZHJzL2Rvd25yZXYueG1sTI/NTsMwEITvSLyDtUjcqN1KJCHEqVAlLtwoCImb&#10;G2/jCP9Etpsmb8/mBLed3dHsN81+dpZNGNMQvITtRgBD3wU9+F7C58frQwUsZeW1ssGjhAUT7Nvb&#10;m0bVOlz9O07H3DMK8alWEkzOY8156gw6lTZhRE+3c4hOZZKx5zqqK4U7y3dCFNypwdMHo0Y8GOx+&#10;jhcnoZy/Ao4JD/h9nrpohqWyb4uU93fzyzOwjHP+M8OKT+jQEtMpXLxOzJIWVVmSl6bHoiyArZ6t&#10;KJ+AndZdtRPA24b/79H+AgAA//8DAFBLAQItABQABgAIAAAAIQC2gziS/gAAAOEBAAATAAAAAAAA&#10;AAAAAAAAAAAAAABbQ29udGVudF9UeXBlc10ueG1sUEsBAi0AFAAGAAgAAAAhADj9If/WAAAAlAEA&#10;AAsAAAAAAAAAAAAAAAAALwEAAF9yZWxzLy5yZWxzUEsBAi0AFAAGAAgAAAAhADIrzFeWAQAAJwMA&#10;AA4AAAAAAAAAAAAAAAAALgIAAGRycy9lMm9Eb2MueG1sUEsBAi0AFAAGAAgAAAAhAM58swnfAAAA&#10;DwEAAA8AAAAAAAAAAAAAAAAA8AMAAGRycy9kb3ducmV2LnhtbFBLBQYAAAAABAAEAPMAAAD8BAAA&#10;AAA=&#10;" filled="f" stroked="f">
              <v:textbox style="mso-fit-shape-to-text:t" inset="0,0,0,0">
                <w:txbxContent>
                  <w:p w:rsidR="00485946" w:rsidRDefault="00457BA8">
                    <w:pPr>
                      <w:pStyle w:val="22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A978DF" w:rsidRPr="00A978DF">
                      <w:rPr>
                        <w:rFonts w:ascii="Calibri" w:eastAsia="Calibri" w:hAnsi="Calibri" w:cs="Calibri"/>
                        <w:noProof/>
                        <w:sz w:val="22"/>
                        <w:szCs w:val="22"/>
                      </w:rPr>
                      <w:t>24</w:t>
                    </w: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946" w:rsidRDefault="00485946">
    <w:pPr>
      <w:spacing w:line="1" w:lineRule="exact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946" w:rsidRDefault="00457BA8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6" behindDoc="1" locked="0" layoutInCell="1" allowOverlap="1">
              <wp:simplePos x="0" y="0"/>
              <wp:positionH relativeFrom="page">
                <wp:posOffset>6885305</wp:posOffset>
              </wp:positionH>
              <wp:positionV relativeFrom="page">
                <wp:posOffset>9946005</wp:posOffset>
              </wp:positionV>
              <wp:extent cx="128270" cy="91440"/>
              <wp:effectExtent l="0" t="0" r="0" b="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270" cy="914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485946" w:rsidRDefault="00457BA8">
                          <w:pPr>
                            <w:pStyle w:val="22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A978DF" w:rsidRPr="00A978DF">
                            <w:rPr>
                              <w:rFonts w:ascii="Calibri" w:eastAsia="Calibri" w:hAnsi="Calibri" w:cs="Calibri"/>
                              <w:noProof/>
                              <w:sz w:val="22"/>
                              <w:szCs w:val="22"/>
                            </w:rPr>
                            <w:t>25</w:t>
                          </w: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" o:spid="_x0000_s1032" type="#_x0000_t202" style="position:absolute;margin-left:542.15pt;margin-top:783.15pt;width:10.1pt;height:7.2pt;z-index:-44040178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JZ4lgEAACcDAAAOAAAAZHJzL2Uyb0RvYy54bWysUsFOwzAMvSPxD1HurNtADKp1CDSBkBAg&#10;AR+QpckaqYmjOKzd3+Nk64bghrgkju08Pz97ftPblm1UQAOu4pPRmDPlJNTGrSv+8X5/dsUZRuFq&#10;0YJTFd8q5DeL05N550s1hQbaWgVGIA7Lzle8idGXRYGyUVbgCLxyFNQQrIj0DOuiDqIjdNsW0/H4&#10;sugg1D6AVIjkXe6CfJHxtVYyvmiNKrK24sQt5jPkc5XOYjEX5ToI3xi5pyH+wMIK46joAWopomCf&#10;wfyCskYGQNBxJMEWoLWRKvdA3UzGP7p5a4RXuRcSB/1BJvw/WPm8eQ3M1BWfceaEpRHlqmyWpOk8&#10;lpTx5ikn9nfQ04gHP5IzddzrYNNNvTCKk8jbg7Cqj0ymT9Or6YwikkLXk4uLrHtx/OsDxgcFliWj&#10;4oHGltUUmyeMxINSh5RUysG9advkTwR3RJIV+1WfezkfSK6g3hL3jgZccUcbyFn76Ei/tAuDEQZj&#10;tTdSDfS3n5Hq5PIJfAe1r0nTyKz2m5PG/f2ds477vfgCAAD//wMAUEsDBBQABgAIAAAAIQC0KBkz&#10;3wAAAA8BAAAPAAAAZHJzL2Rvd25yZXYueG1sTI/NTsMwEITvSLyDtUjcqF1o0yjEqVAlLtwoCImb&#10;G2/jCP9Etpsmb8/mBLeZ3dHst/V+cpaNGFMfvIT1SgBD3wbd+07C58frQwksZeW1ssGjhBkT7Jvb&#10;m1pVOlz9O47H3DEq8alSEkzOQ8V5ag06lVZhQE+7c4hOZbKx4zqqK5U7yx+FKLhTvacLRg14MNj+&#10;HC9Owm76CjgkPOD3eWyj6efSvs1S3t9NL8/AMk75LwwLPqFDQ0yncPE6MUtelJsnypLaFgWpJbMW&#10;my2w0zIrxQ54U/P/fzS/AAAA//8DAFBLAQItABQABgAIAAAAIQC2gziS/gAAAOEBAAATAAAAAAAA&#10;AAAAAAAAAAAAAABbQ29udGVudF9UeXBlc10ueG1sUEsBAi0AFAAGAAgAAAAhADj9If/WAAAAlAEA&#10;AAsAAAAAAAAAAAAAAAAALwEAAF9yZWxzLy5yZWxzUEsBAi0AFAAGAAgAAAAhAA10lniWAQAAJwMA&#10;AA4AAAAAAAAAAAAAAAAALgIAAGRycy9lMm9Eb2MueG1sUEsBAi0AFAAGAAgAAAAhALQoGTPfAAAA&#10;DwEAAA8AAAAAAAAAAAAAAAAA8AMAAGRycy9kb3ducmV2LnhtbFBLBQYAAAAABAAEAPMAAAD8BAAA&#10;AAA=&#10;" filled="f" stroked="f">
              <v:textbox style="mso-fit-shape-to-text:t" inset="0,0,0,0">
                <w:txbxContent>
                  <w:p w:rsidR="00485946" w:rsidRDefault="00457BA8">
                    <w:pPr>
                      <w:pStyle w:val="22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A978DF" w:rsidRPr="00A978DF">
                      <w:rPr>
                        <w:rFonts w:ascii="Calibri" w:eastAsia="Calibri" w:hAnsi="Calibri" w:cs="Calibri"/>
                        <w:noProof/>
                        <w:sz w:val="22"/>
                        <w:szCs w:val="22"/>
                      </w:rPr>
                      <w:t>25</w:t>
                    </w: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946" w:rsidRDefault="00457BA8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8" behindDoc="1" locked="0" layoutInCell="1" allowOverlap="1">
              <wp:simplePos x="0" y="0"/>
              <wp:positionH relativeFrom="page">
                <wp:posOffset>6906895</wp:posOffset>
              </wp:positionH>
              <wp:positionV relativeFrom="page">
                <wp:posOffset>9954260</wp:posOffset>
              </wp:positionV>
              <wp:extent cx="128270" cy="91440"/>
              <wp:effectExtent l="0" t="0" r="0" b="0"/>
              <wp:wrapNone/>
              <wp:docPr id="16" name="Shape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270" cy="914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485946" w:rsidRDefault="00457BA8">
                          <w:pPr>
                            <w:pStyle w:val="22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A978DF" w:rsidRPr="00A978DF">
                            <w:rPr>
                              <w:rFonts w:ascii="Calibri" w:eastAsia="Calibri" w:hAnsi="Calibri" w:cs="Calibri"/>
                              <w:noProof/>
                              <w:sz w:val="22"/>
                              <w:szCs w:val="22"/>
                            </w:rPr>
                            <w:t>27</w:t>
                          </w: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6" o:spid="_x0000_s1033" type="#_x0000_t202" style="position:absolute;margin-left:543.85pt;margin-top:783.8pt;width:10.1pt;height:7.2pt;z-index:-44040178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jFAlwEAACkDAAAOAAAAZHJzL2Uyb0RvYy54bWysUttOwzAMfUfiH6K8s27TxKVaN4GmISQE&#10;SMAHZGmyRmriKA5r9/c42ToQvCFeEsd2jo+PPV/2tmU7FdCAq/hkNOZMOQm1cduKv7+tL645wyhc&#10;LVpwquJ7hXy5OD+bd75UU2igrVVgBOKw7HzFmxh9WRQoG2UFjsArR0ENwYpIz7At6iA6QrdtMR2P&#10;L4sOQu0DSIVI3tUhyBcZX2sl47PWqCJrK07cYj5DPjfpLBZzUW6D8I2RRxriDyysMI6KnqBWIgr2&#10;EcwvKGtkAAQdRxJsAVobqXIP1M1k/KOb10Z4lXshcdCfZML/g5VPu5fATE2zu+TMCUszymUZvUmc&#10;zmNJOa+esmJ/Bz0lDn4kZ+q518Gmm7phFCeZ9ydpVR+ZTJ+m19MrikgK3Uxms6x88fXXB4z3CixL&#10;RsUDDS7rKXaPGIkHpQ4pqZSDtWnb5E8ED0SSFftNn7uZDSQ3UO+Je0cjrrijHeSsfXCkYNqGwQiD&#10;sTkaqQb6249IdXL5BH6AOtakeWRWx91JA//+zllfG774BAAA//8DAFBLAwQUAAYACAAAACEAznyz&#10;Cd8AAAAPAQAADwAAAGRycy9kb3ducmV2LnhtbEyPzU7DMBCE70i8g7VI3KjdSiQhxKlQJS7cKAiJ&#10;mxtv4wj/RLabJm/P5gS3nd3R7DfNfnaWTRjTELyE7UYAQ98FPfhewufH60MFLGXltbLBo4QFE+zb&#10;25tG1Tpc/TtOx9wzCvGpVhJMzmPNeeoMOpU2YURPt3OITmWSsec6qiuFO8t3QhTcqcHTB6NGPBjs&#10;fo4XJ6GcvwKOCQ/4fZ66aIalsm+LlPd388szsIxz/jPDik/o0BLTKVy8TsySFlVZkpemx6IsgK2e&#10;rSifgJ3WXbUTwNuG/+/R/gIAAP//AwBQSwECLQAUAAYACAAAACEAtoM4kv4AAADhAQAAEwAAAAAA&#10;AAAAAAAAAAAAAAAAW0NvbnRlbnRfVHlwZXNdLnhtbFBLAQItABQABgAIAAAAIQA4/SH/1gAAAJQB&#10;AAALAAAAAAAAAAAAAAAAAC8BAABfcmVscy8ucmVsc1BLAQItABQABgAIAAAAIQBTpjFAlwEAACkD&#10;AAAOAAAAAAAAAAAAAAAAAC4CAABkcnMvZTJvRG9jLnhtbFBLAQItABQABgAIAAAAIQDOfLMJ3wAA&#10;AA8BAAAPAAAAAAAAAAAAAAAAAPEDAABkcnMvZG93bnJldi54bWxQSwUGAAAAAAQABADzAAAA/QQA&#10;AAAA&#10;" filled="f" stroked="f">
              <v:textbox style="mso-fit-shape-to-text:t" inset="0,0,0,0">
                <w:txbxContent>
                  <w:p w:rsidR="00485946" w:rsidRDefault="00457BA8">
                    <w:pPr>
                      <w:pStyle w:val="22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A978DF" w:rsidRPr="00A978DF">
                      <w:rPr>
                        <w:rFonts w:ascii="Calibri" w:eastAsia="Calibri" w:hAnsi="Calibri" w:cs="Calibri"/>
                        <w:noProof/>
                        <w:sz w:val="22"/>
                        <w:szCs w:val="22"/>
                      </w:rPr>
                      <w:t>27</w:t>
                    </w: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946" w:rsidRDefault="00457BA8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02" behindDoc="1" locked="0" layoutInCell="1" allowOverlap="1">
              <wp:simplePos x="0" y="0"/>
              <wp:positionH relativeFrom="page">
                <wp:posOffset>6884670</wp:posOffset>
              </wp:positionH>
              <wp:positionV relativeFrom="page">
                <wp:posOffset>9946005</wp:posOffset>
              </wp:positionV>
              <wp:extent cx="128270" cy="91440"/>
              <wp:effectExtent l="0" t="0" r="0" b="0"/>
              <wp:wrapNone/>
              <wp:docPr id="22" name="Shape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270" cy="914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485946" w:rsidRDefault="00457BA8">
                          <w:pPr>
                            <w:pStyle w:val="22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A978DF" w:rsidRPr="00A978DF">
                            <w:rPr>
                              <w:rFonts w:ascii="Calibri" w:eastAsia="Calibri" w:hAnsi="Calibri" w:cs="Calibri"/>
                              <w:noProof/>
                              <w:sz w:val="22"/>
                              <w:szCs w:val="22"/>
                            </w:rPr>
                            <w:t>28</w:t>
                          </w: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2" o:spid="_x0000_s1035" type="#_x0000_t202" style="position:absolute;margin-left:542.1pt;margin-top:783.15pt;width:10.1pt;height:7.2pt;z-index:-44040177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M4JlwEAACkDAAAOAAAAZHJzL2Uyb0RvYy54bWysUttOwzAMfUfiH6K8s24V4lKtQ6BpCAkB&#10;EvABWZqskZo4isPa/T1Otg4Eb4iXxLGd4+Njz28G27GtCmjA1Xw2mXKmnITGuE3N399WZ1ecYRSu&#10;ER04VfOdQn6zOD2Z975SJbTQNSowAnFY9b7mbYy+KgqUrbICJ+CVo6CGYEWkZ9gUTRA9oduuKKfT&#10;i6KH0PgAUiGSd7kP8kXG11rJ+Kw1qsi6mhO3mM+Qz3U6i8VcVJsgfGvkgYb4AwsrjKOiR6iliIJ9&#10;BPMLyhoZAEHHiQRbgNZGqtwDdTOb/ujmtRVe5V5IHPRHmfD/YOXT9iUw09S8LDlzwtKMcllGbxKn&#10;91hRzqunrDjcwUBDHv1IztTzoINNN3XDKE4y747SqiEymT6VV+UlRSSFrmfn51n54uuvDxjvFViW&#10;jJoHGlzWU2wfMRIPSh1TUikHK9N1yZ8I7okkKw7rIXdzMZJcQ7Mj7j2NuOaOdpCz7sGRgmkbRiOM&#10;xvpgpBrobz8i1cnlE/ge6lCT5pFZHXYnDfz7O2d9bfjiEwAA//8DAFBLAwQUAAYACAAAACEAg95G&#10;3+AAAAAPAQAADwAAAGRycy9kb3ducmV2LnhtbEyPwU7DMBBE70j8g7WVuFG7JaRRiFOhSly4URAS&#10;NzfeJlHtdWS7afL3OCe47eyOZt9U+8kaNqIPvSMJm7UAhtQ43VMr4evz7bEAFqIirYwjlDBjgH19&#10;f1epUrsbfeB4jC1LIRRKJaGLcSg5D02HVoW1G5DS7ey8VTFJ33Lt1S2FW8O3QuTcqp7Sh04NeOiw&#10;uRyvVsJu+nY4BDzgz3lsfNfPhXmfpXxYTa8vwCJO8c8MC35ChzoxndyVdGAmaVFk2+RN03OePwFb&#10;PBuRZcBOy64QO+B1xf/3qH8BAAD//wMAUEsBAi0AFAAGAAgAAAAhALaDOJL+AAAA4QEAABMAAAAA&#10;AAAAAAAAAAAAAAAAAFtDb250ZW50X1R5cGVzXS54bWxQSwECLQAUAAYACAAAACEAOP0h/9YAAACU&#10;AQAACwAAAAAAAAAAAAAAAAAvAQAAX3JlbHMvLnJlbHNQSwECLQAUAAYACAAAACEArKDOCZcBAAAp&#10;AwAADgAAAAAAAAAAAAAAAAAuAgAAZHJzL2Uyb0RvYy54bWxQSwECLQAUAAYACAAAACEAg95G3+AA&#10;AAAPAQAADwAAAAAAAAAAAAAAAADxAwAAZHJzL2Rvd25yZXYueG1sUEsFBgAAAAAEAAQA8wAAAP4E&#10;AAAAAA==&#10;" filled="f" stroked="f">
              <v:textbox style="mso-fit-shape-to-text:t" inset="0,0,0,0">
                <w:txbxContent>
                  <w:p w:rsidR="00485946" w:rsidRDefault="00457BA8">
                    <w:pPr>
                      <w:pStyle w:val="22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A978DF" w:rsidRPr="00A978DF">
                      <w:rPr>
                        <w:rFonts w:ascii="Calibri" w:eastAsia="Calibri" w:hAnsi="Calibri" w:cs="Calibri"/>
                        <w:noProof/>
                        <w:sz w:val="22"/>
                        <w:szCs w:val="22"/>
                      </w:rPr>
                      <w:t>28</w:t>
                    </w: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946" w:rsidRDefault="00457BA8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04" behindDoc="1" locked="0" layoutInCell="1" allowOverlap="1">
              <wp:simplePos x="0" y="0"/>
              <wp:positionH relativeFrom="page">
                <wp:posOffset>6906895</wp:posOffset>
              </wp:positionH>
              <wp:positionV relativeFrom="page">
                <wp:posOffset>9954260</wp:posOffset>
              </wp:positionV>
              <wp:extent cx="128270" cy="91440"/>
              <wp:effectExtent l="0" t="0" r="0" b="0"/>
              <wp:wrapNone/>
              <wp:docPr id="24" name="Shap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270" cy="914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485946" w:rsidRDefault="00457BA8">
                          <w:pPr>
                            <w:pStyle w:val="22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A978DF" w:rsidRPr="00A978DF">
                            <w:rPr>
                              <w:rFonts w:ascii="Calibri" w:eastAsia="Calibri" w:hAnsi="Calibri" w:cs="Calibri"/>
                              <w:noProof/>
                              <w:sz w:val="22"/>
                              <w:szCs w:val="22"/>
                            </w:rPr>
                            <w:t>39</w:t>
                          </w: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4" o:spid="_x0000_s1036" type="#_x0000_t202" style="position:absolute;margin-left:543.85pt;margin-top:783.8pt;width:10.1pt;height:7.2pt;z-index:-44040177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BElmAEAACkDAAAOAAAAZHJzL2Uyb0RvYy54bWysUttOwzAMfUfiH6K8s27VxKVaN4EQCAkB&#10;EvABWZqskZo4isPa/T1Otg4Eb4iXxLGd4+NjL1aD7dhWBTTgaj6bTDlTTkJj3Kbm7293Z5ecYRSu&#10;ER04VfOdQr5anp4sel+pElroGhUYgTisel/zNkZfFQXKVlmBE/DKUVBDsCLSM2yKJoie0G1XlNPp&#10;edFDaHwAqRDJe7sP8mXG11rJ+Kw1qsi6mhO3mM+Qz3U6i+VCVJsgfGvkgYb4AwsrjKOiR6hbEQX7&#10;COYXlDUyAIKOEwm2AK2NVLkH6mY2/dHNayu8yr2QOOiPMuH/wcqn7Utgpql5OefMCUszymUZvUmc&#10;3mNFOa+esuJwAwMNefQjOVPPgw423dQNozjJvDtKq4bIZPpUXpYXFJEUuprN51n54uuvDxjvFViW&#10;jJoHGlzWU2wfMRIPSh1TUikHd6brkj8R3BNJVhzWQ+7mYiS5hmZH3Hsacc0d7SBn3YMjBdM2jEYY&#10;jfXBSDXQX39EqpPLJ/A91KEmzSOzOuxOGvj3d8762vDlJwAAAP//AwBQSwMEFAAGAAgAAAAhAM58&#10;swnfAAAADwEAAA8AAABkcnMvZG93bnJldi54bWxMj81OwzAQhO9IvIO1SNyo3UokIcSpUCUu3CgI&#10;iZsbb+MI/0S2myZvz+YEt53d0ew3zX52lk0Y0xC8hO1GAEPfBT34XsLnx+tDBSxl5bWywaOEBRPs&#10;29ubRtU6XP07TsfcMwrxqVYSTM5jzXnqDDqVNmFET7dziE5lkrHnOqorhTvLd0IU3KnB0wejRjwY&#10;7H6OFyehnL8CjgkP+H2eumiGpbJvi5T3d/PLM7CMc/4zw4pP6NAS0ylcvE7MkhZVWZKXpseiLICt&#10;nq0on4Cd1l21E8Dbhv/v0f4CAAD//wMAUEsBAi0AFAAGAAgAAAAhALaDOJL+AAAA4QEAABMAAAAA&#10;AAAAAAAAAAAAAAAAAFtDb250ZW50X1R5cGVzXS54bWxQSwECLQAUAAYACAAAACEAOP0h/9YAAACU&#10;AQAACwAAAAAAAAAAAAAAAAAvAQAAX3JlbHMvLnJlbHNQSwECLQAUAAYACAAAACEAdYgRJZgBAAAp&#10;AwAADgAAAAAAAAAAAAAAAAAuAgAAZHJzL2Uyb0RvYy54bWxQSwECLQAUAAYACAAAACEAznyzCd8A&#10;AAAPAQAADwAAAAAAAAAAAAAAAADyAwAAZHJzL2Rvd25yZXYueG1sUEsFBgAAAAAEAAQA8wAAAP4E&#10;AAAAAA==&#10;" filled="f" stroked="f">
              <v:textbox style="mso-fit-shape-to-text:t" inset="0,0,0,0">
                <w:txbxContent>
                  <w:p w:rsidR="00485946" w:rsidRDefault="00457BA8">
                    <w:pPr>
                      <w:pStyle w:val="22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A978DF" w:rsidRPr="00A978DF">
                      <w:rPr>
                        <w:rFonts w:ascii="Calibri" w:eastAsia="Calibri" w:hAnsi="Calibri" w:cs="Calibri"/>
                        <w:noProof/>
                        <w:sz w:val="22"/>
                        <w:szCs w:val="22"/>
                      </w:rPr>
                      <w:t>39</w:t>
                    </w: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7BA8" w:rsidRDefault="00457BA8"/>
  </w:footnote>
  <w:footnote w:type="continuationSeparator" w:id="0">
    <w:p w:rsidR="00457BA8" w:rsidRDefault="00457BA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946" w:rsidRDefault="00457BA8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4" behindDoc="1" locked="0" layoutInCell="1" allowOverlap="1">
              <wp:simplePos x="0" y="0"/>
              <wp:positionH relativeFrom="page">
                <wp:posOffset>5934075</wp:posOffset>
              </wp:positionH>
              <wp:positionV relativeFrom="page">
                <wp:posOffset>765810</wp:posOffset>
              </wp:positionV>
              <wp:extent cx="1078865" cy="158750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8865" cy="158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485946" w:rsidRDefault="00457BA8">
                          <w:pPr>
                            <w:pStyle w:val="2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Приложение 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1" type="#_x0000_t202" style="position:absolute;margin-left:467.25pt;margin-top:60.300000000000004pt;width:84.950000000000003pt;height:12.5pt;z-index:-18874405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8"/>
                        <w:szCs w:val="28"/>
                      </w:rPr>
                    </w:pPr>
                    <w:r>
                      <w:rPr>
                        <w:color w:val="000000"/>
                        <w:spacing w:val="0"/>
                        <w:w w:val="100"/>
                        <w:position w:val="0"/>
                        <w:sz w:val="28"/>
                        <w:szCs w:val="28"/>
                        <w:shd w:val="clear" w:color="auto" w:fill="auto"/>
                        <w:lang w:val="ru-RU" w:eastAsia="ru-RU" w:bidi="ru-RU"/>
                      </w:rPr>
                      <w:t>Приложение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946" w:rsidRDefault="00485946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946" w:rsidRDefault="00457BA8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00" behindDoc="1" locked="0" layoutInCell="1" allowOverlap="1">
              <wp:simplePos x="0" y="0"/>
              <wp:positionH relativeFrom="page">
                <wp:posOffset>5934075</wp:posOffset>
              </wp:positionH>
              <wp:positionV relativeFrom="page">
                <wp:posOffset>765810</wp:posOffset>
              </wp:positionV>
              <wp:extent cx="1078865" cy="158750"/>
              <wp:effectExtent l="0" t="0" r="0" b="0"/>
              <wp:wrapNone/>
              <wp:docPr id="20" name="Shap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8865" cy="158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485946" w:rsidRDefault="00457BA8">
                          <w:pPr>
                            <w:pStyle w:val="2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26282F"/>
                              <w:sz w:val="28"/>
                              <w:szCs w:val="28"/>
                            </w:rPr>
                            <w:t>Приложение 4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46" type="#_x0000_t202" style="position:absolute;margin-left:467.25pt;margin-top:60.300000000000004pt;width:84.950000000000003pt;height:12.5pt;z-index:-18874405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8"/>
                        <w:szCs w:val="28"/>
                      </w:rPr>
                    </w:pPr>
                    <w:r>
                      <w:rPr>
                        <w:color w:val="26282F"/>
                        <w:spacing w:val="0"/>
                        <w:w w:val="100"/>
                        <w:position w:val="0"/>
                        <w:sz w:val="28"/>
                        <w:szCs w:val="28"/>
                        <w:shd w:val="clear" w:color="auto" w:fill="auto"/>
                        <w:lang w:val="ru-RU" w:eastAsia="ru-RU" w:bidi="ru-RU"/>
                      </w:rPr>
                      <w:t>Приложение 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946" w:rsidRDefault="00485946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7385F"/>
    <w:multiLevelType w:val="multilevel"/>
    <w:tmpl w:val="B0AAE2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D23205"/>
    <w:multiLevelType w:val="multilevel"/>
    <w:tmpl w:val="574EAC7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F81A58"/>
    <w:multiLevelType w:val="multilevel"/>
    <w:tmpl w:val="A7D4EA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8286984"/>
    <w:multiLevelType w:val="multilevel"/>
    <w:tmpl w:val="943088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063E96"/>
    <w:multiLevelType w:val="multilevel"/>
    <w:tmpl w:val="6B2AA1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1950AF2"/>
    <w:multiLevelType w:val="multilevel"/>
    <w:tmpl w:val="35DA5C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45D481F"/>
    <w:multiLevelType w:val="multilevel"/>
    <w:tmpl w:val="2D72EFB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6096F9D"/>
    <w:multiLevelType w:val="multilevel"/>
    <w:tmpl w:val="493853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9234D3D"/>
    <w:multiLevelType w:val="multilevel"/>
    <w:tmpl w:val="A8346C5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B6E4719"/>
    <w:multiLevelType w:val="multilevel"/>
    <w:tmpl w:val="AFA4DC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AFF1A1E"/>
    <w:multiLevelType w:val="multilevel"/>
    <w:tmpl w:val="344480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9B73A98"/>
    <w:multiLevelType w:val="multilevel"/>
    <w:tmpl w:val="235018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F44184F"/>
    <w:multiLevelType w:val="multilevel"/>
    <w:tmpl w:val="71B473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0FC7B11"/>
    <w:multiLevelType w:val="multilevel"/>
    <w:tmpl w:val="13DEA5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3D65726"/>
    <w:multiLevelType w:val="multilevel"/>
    <w:tmpl w:val="357A05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5FE1493"/>
    <w:multiLevelType w:val="multilevel"/>
    <w:tmpl w:val="11C03A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FBC5BA9"/>
    <w:multiLevelType w:val="multilevel"/>
    <w:tmpl w:val="5A864E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4"/>
  </w:num>
  <w:num w:numId="3">
    <w:abstractNumId w:val="9"/>
  </w:num>
  <w:num w:numId="4">
    <w:abstractNumId w:val="16"/>
  </w:num>
  <w:num w:numId="5">
    <w:abstractNumId w:val="7"/>
  </w:num>
  <w:num w:numId="6">
    <w:abstractNumId w:val="15"/>
  </w:num>
  <w:num w:numId="7">
    <w:abstractNumId w:val="4"/>
  </w:num>
  <w:num w:numId="8">
    <w:abstractNumId w:val="6"/>
  </w:num>
  <w:num w:numId="9">
    <w:abstractNumId w:val="13"/>
  </w:num>
  <w:num w:numId="10">
    <w:abstractNumId w:val="5"/>
  </w:num>
  <w:num w:numId="11">
    <w:abstractNumId w:val="3"/>
  </w:num>
  <w:num w:numId="12">
    <w:abstractNumId w:val="12"/>
  </w:num>
  <w:num w:numId="13">
    <w:abstractNumId w:val="0"/>
  </w:num>
  <w:num w:numId="14">
    <w:abstractNumId w:val="8"/>
  </w:num>
  <w:num w:numId="15">
    <w:abstractNumId w:val="11"/>
  </w:num>
  <w:num w:numId="16">
    <w:abstractNumId w:val="2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946"/>
    <w:rsid w:val="00457BA8"/>
    <w:rsid w:val="00485946"/>
    <w:rsid w:val="00A9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A266A4-DA54-41AA-8B56-17D525134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pPr>
      <w:ind w:firstLine="7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pPr>
      <w:spacing w:after="48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24">
    <w:name w:val="Заголовок №2"/>
    <w:basedOn w:val="a"/>
    <w:link w:val="23"/>
    <w:pPr>
      <w:spacing w:after="200"/>
      <w:ind w:left="420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Другое"/>
    <w:basedOn w:val="a"/>
    <w:link w:val="a3"/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pacing w:after="3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Основной текст1"/>
    <w:basedOn w:val="a"/>
    <w:link w:val="a5"/>
    <w:pPr>
      <w:spacing w:after="140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pacing w:after="440"/>
      <w:ind w:left="316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7">
    <w:name w:val="Подпись к таблице"/>
    <w:basedOn w:val="a"/>
    <w:link w:val="a6"/>
    <w:pPr>
      <w:jc w:val="center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ocs.cntd.ru/document/1312941916?marker=6520IM" TargetMode="External"/><Relationship Id="rId21" Type="http://schemas.openxmlformats.org/officeDocument/2006/relationships/header" Target="header2.xml"/><Relationship Id="rId42" Type="http://schemas.openxmlformats.org/officeDocument/2006/relationships/hyperlink" Target="https://www.consultant.ru/document/cons_doc_LAW_417984/" TargetMode="External"/><Relationship Id="rId63" Type="http://schemas.openxmlformats.org/officeDocument/2006/relationships/hyperlink" Target="http://www.consultant.ru/document/cons_doc_LAW_403335/" TargetMode="External"/><Relationship Id="rId84" Type="http://schemas.openxmlformats.org/officeDocument/2006/relationships/hyperlink" Target="http://www.consultant.ru/document/cons_doc_LAW_402031/" TargetMode="External"/><Relationship Id="rId138" Type="http://schemas.openxmlformats.org/officeDocument/2006/relationships/hyperlink" Target="http://www.consultant.ru/document/cons_doc_LAW_371453/" TargetMode="External"/><Relationship Id="rId159" Type="http://schemas.openxmlformats.org/officeDocument/2006/relationships/hyperlink" Target="https://www.mos.ru/oati/documents/gosudarstvennyi-kontrol-v-oblasti-blagoustroistva/view/39043220/" TargetMode="External"/><Relationship Id="rId170" Type="http://schemas.openxmlformats.org/officeDocument/2006/relationships/hyperlink" Target="https://protect.gost.ru/default.aspx/document1.aspx?control=31&amp;baseC=6&amp;page=3&amp;month=2&amp;year=2020&amp;search=&amp;id=236118" TargetMode="External"/><Relationship Id="rId191" Type="http://schemas.openxmlformats.org/officeDocument/2006/relationships/hyperlink" Target="https://www.eseur.ru/Files/O_vnesenii_izmeneniy_v_Polojenie_o_tehnicheskoy_ins79745.zip" TargetMode="External"/><Relationship Id="rId107" Type="http://schemas.openxmlformats.org/officeDocument/2006/relationships/hyperlink" Target="http://www.consultant.ru/document/cons_doc_LAW_404295/" TargetMode="External"/><Relationship Id="rId11" Type="http://schemas.openxmlformats.org/officeDocument/2006/relationships/hyperlink" Target="https://vip.1obraz.ru/%23/document/99/727688582/XA00M7G2N5/" TargetMode="External"/><Relationship Id="rId32" Type="http://schemas.openxmlformats.org/officeDocument/2006/relationships/hyperlink" Target="http://www.consultant.ru/document/cons_doc_LAW_156525/" TargetMode="External"/><Relationship Id="rId53" Type="http://schemas.openxmlformats.org/officeDocument/2006/relationships/hyperlink" Target="http://www.consultant.ru/document/cons_doc_LAW_331608/" TargetMode="External"/><Relationship Id="rId74" Type="http://schemas.openxmlformats.org/officeDocument/2006/relationships/hyperlink" Target="https://files.stroyinf.ru/Data/731/73107.pdf" TargetMode="External"/><Relationship Id="rId128" Type="http://schemas.openxmlformats.org/officeDocument/2006/relationships/hyperlink" Target="http://www.consultant.ru/document/cons_doc_LAW_417984/" TargetMode="External"/><Relationship Id="rId149" Type="http://schemas.openxmlformats.org/officeDocument/2006/relationships/hyperlink" Target="https://www.rospotrebnadzor.ru/files/news/SP2.4.3648-20_deti.pdf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www.consultant.ru/document/cons_doc_LAW_491006/" TargetMode="External"/><Relationship Id="rId160" Type="http://schemas.openxmlformats.org/officeDocument/2006/relationships/hyperlink" Target="https://www.mos.ru/oati/documents/gosudarstvennyi-kontrol-v-oblasti-blagoustroistva/view/39041220/" TargetMode="External"/><Relationship Id="rId181" Type="http://schemas.openxmlformats.org/officeDocument/2006/relationships/hyperlink" Target="https://allgosts.ru/97/220/gost_r_56434-2015" TargetMode="External"/><Relationship Id="rId22" Type="http://schemas.openxmlformats.org/officeDocument/2006/relationships/footer" Target="footer6.xml"/><Relationship Id="rId43" Type="http://schemas.openxmlformats.org/officeDocument/2006/relationships/hyperlink" Target="http://www.consultant.ru/document/cons_doc_LAW_410571/" TargetMode="External"/><Relationship Id="rId64" Type="http://schemas.openxmlformats.org/officeDocument/2006/relationships/hyperlink" Target="http://www.consultant.ru/document/cons_doc_LAW_322223/" TargetMode="External"/><Relationship Id="rId118" Type="http://schemas.openxmlformats.org/officeDocument/2006/relationships/hyperlink" Target="http://publication.pravo.gov.ru/Document/View/0001202106300043?index=0" TargetMode="External"/><Relationship Id="rId139" Type="http://schemas.openxmlformats.org/officeDocument/2006/relationships/hyperlink" Target="http://www.consultant.ru/document/cons_doc_LAW_372952/" TargetMode="External"/><Relationship Id="rId85" Type="http://schemas.openxmlformats.org/officeDocument/2006/relationships/hyperlink" Target="http://publication.pravo.gov.ru/Document/View/0001202112030061" TargetMode="External"/><Relationship Id="rId150" Type="http://schemas.openxmlformats.org/officeDocument/2006/relationships/hyperlink" Target="https://base.garant.ru/4178351/" TargetMode="External"/><Relationship Id="rId171" Type="http://schemas.openxmlformats.org/officeDocument/2006/relationships/hyperlink" Target="https://allgosts.ru/97/220/gost_r_55673-2013" TargetMode="External"/><Relationship Id="rId192" Type="http://schemas.openxmlformats.org/officeDocument/2006/relationships/hyperlink" Target="https://www.eseur.ru/Files/O_vnesenii_izmeneniy_v_Polojenie_o_Vserossiyskom_s79743.zip" TargetMode="External"/><Relationship Id="rId12" Type="http://schemas.openxmlformats.org/officeDocument/2006/relationships/hyperlink" Target="https://vip.1obraz.ru/%23/document/99/727688582/XA00M7G2N5/" TargetMode="External"/><Relationship Id="rId33" Type="http://schemas.openxmlformats.org/officeDocument/2006/relationships/hyperlink" Target="http://www.consultant.ru/document/cons_doc_LAW_121895/" TargetMode="External"/><Relationship Id="rId108" Type="http://schemas.openxmlformats.org/officeDocument/2006/relationships/hyperlink" Target="http://www.consultant.ru/document/cons_doc_LAW_404477/" TargetMode="External"/><Relationship Id="rId129" Type="http://schemas.openxmlformats.org/officeDocument/2006/relationships/hyperlink" Target="http://www.consultant.ru/document/cons_doc_LAW_417985/" TargetMode="External"/><Relationship Id="rId54" Type="http://schemas.openxmlformats.org/officeDocument/2006/relationships/hyperlink" Target="http://www.consultant.ru/document/cons_doc_LAW_34683/651d8ec0bc6209d48b7ee854c22d5f62baa35239/" TargetMode="External"/><Relationship Id="rId75" Type="http://schemas.openxmlformats.org/officeDocument/2006/relationships/hyperlink" Target="https://allgosts.ru/13/100/gost_r_iso_45001-2020.pdf" TargetMode="External"/><Relationship Id="rId96" Type="http://schemas.openxmlformats.org/officeDocument/2006/relationships/hyperlink" Target="https://www.consultant.ru/document/cons_doc_LAW_494478/" TargetMode="External"/><Relationship Id="rId140" Type="http://schemas.openxmlformats.org/officeDocument/2006/relationships/hyperlink" Target="https://base.garant.ru/405399745/%23block_1000" TargetMode="External"/><Relationship Id="rId161" Type="http://schemas.openxmlformats.org/officeDocument/2006/relationships/hyperlink" Target="https://protect.gost.ru/document.aspx?control=7&amp;id=136765" TargetMode="External"/><Relationship Id="rId182" Type="http://schemas.openxmlformats.org/officeDocument/2006/relationships/hyperlink" Target="https://allgosts.ru/97/220/gost_r_56435-2015" TargetMode="External"/><Relationship Id="rId6" Type="http://schemas.openxmlformats.org/officeDocument/2006/relationships/endnotes" Target="endnotes.xml"/><Relationship Id="rId23" Type="http://schemas.openxmlformats.org/officeDocument/2006/relationships/hyperlink" Target="http://publication.pravo.gov.ru/Document/View/0001202007040001" TargetMode="External"/><Relationship Id="rId119" Type="http://schemas.openxmlformats.org/officeDocument/2006/relationships/hyperlink" Target="http://www.consultant.ru/document/cons_doc_LAW_417970/" TargetMode="External"/><Relationship Id="rId44" Type="http://schemas.openxmlformats.org/officeDocument/2006/relationships/hyperlink" Target="http://www.consultant.ru/document/cons_doc_LAW_404295/" TargetMode="External"/><Relationship Id="rId65" Type="http://schemas.openxmlformats.org/officeDocument/2006/relationships/hyperlink" Target="http://www.consultant.ru/document/cons_doc_LAW_406016/" TargetMode="External"/><Relationship Id="rId86" Type="http://schemas.openxmlformats.org/officeDocument/2006/relationships/hyperlink" Target="http://www.consultant.ru/document/cons_doc_LAW_402317/" TargetMode="External"/><Relationship Id="rId130" Type="http://schemas.openxmlformats.org/officeDocument/2006/relationships/hyperlink" Target="http://www.consultant.ru/document/cons_doc_LAW_34683/07eda3d237f8601132c7257cf5565e10970d70bb/" TargetMode="External"/><Relationship Id="rId151" Type="http://schemas.openxmlformats.org/officeDocument/2006/relationships/hyperlink" Target="https://www.mos.ru/dszn/documents/view/259986220/" TargetMode="External"/><Relationship Id="rId172" Type="http://schemas.openxmlformats.org/officeDocument/2006/relationships/hyperlink" Target="https://protect.gost.ru/default.aspx/document1.aspx?control=31&amp;baseC=6&amp;page=3&amp;month=4&amp;year=2024&amp;search=&amp;id=258997" TargetMode="External"/><Relationship Id="rId193" Type="http://schemas.openxmlformats.org/officeDocument/2006/relationships/hyperlink" Target="https://www.eseur.ru/Files/O_Sovete_Profsouza_po_ohrane_truda_i_zdorovya77544.pdf" TargetMode="External"/><Relationship Id="rId13" Type="http://schemas.openxmlformats.org/officeDocument/2006/relationships/hyperlink" Target="https://vip.1obraz.ru/%23/document/99/727688582/XA00M7G2N5/" TargetMode="External"/><Relationship Id="rId109" Type="http://schemas.openxmlformats.org/officeDocument/2006/relationships/hyperlink" Target="http://www.consultant.ru/document/cons_doc_LAW_403901/" TargetMode="External"/><Relationship Id="rId34" Type="http://schemas.openxmlformats.org/officeDocument/2006/relationships/hyperlink" Target="http://www.consultant.ru/document/cons_doc_LAW_156563/" TargetMode="External"/><Relationship Id="rId55" Type="http://schemas.openxmlformats.org/officeDocument/2006/relationships/hyperlink" Target="http://www.consultant.ru/document/cons_doc_LAW_403335/" TargetMode="External"/><Relationship Id="rId76" Type="http://schemas.openxmlformats.org/officeDocument/2006/relationships/hyperlink" Target="https://allgosts.ru/13/100/gost_r_70675-2023" TargetMode="External"/><Relationship Id="rId97" Type="http://schemas.openxmlformats.org/officeDocument/2006/relationships/hyperlink" Target="https://www.consultant.ru/document/cons_doc_LAW_502905/" TargetMode="External"/><Relationship Id="rId120" Type="http://schemas.openxmlformats.org/officeDocument/2006/relationships/hyperlink" Target="http://publication.pravo.gov.ru/document/0001202508110001" TargetMode="External"/><Relationship Id="rId141" Type="http://schemas.openxmlformats.org/officeDocument/2006/relationships/hyperlink" Target="http://www.consultant.ru/document/cons_doc_LAW_371368/" TargetMode="External"/><Relationship Id="rId7" Type="http://schemas.openxmlformats.org/officeDocument/2006/relationships/footer" Target="footer1.xml"/><Relationship Id="rId162" Type="http://schemas.openxmlformats.org/officeDocument/2006/relationships/hyperlink" Target="https://protect.gost.ru/document.aspx?control=7&amp;id=142676" TargetMode="External"/><Relationship Id="rId183" Type="http://schemas.openxmlformats.org/officeDocument/2006/relationships/hyperlink" Target="https://allgosts.ru/97/220/gost_r_56436-2015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consultant.ru/document/cons_doc_LAW_78699/" TargetMode="External"/><Relationship Id="rId24" Type="http://schemas.openxmlformats.org/officeDocument/2006/relationships/hyperlink" Target="http://www.consultant.ru/document/cons_doc_LAW_34683/" TargetMode="External"/><Relationship Id="rId40" Type="http://schemas.openxmlformats.org/officeDocument/2006/relationships/footer" Target="footer7.xml"/><Relationship Id="rId45" Type="http://schemas.openxmlformats.org/officeDocument/2006/relationships/hyperlink" Target="http://www.consultant.ru/document/cons_doc_LAW_404477/" TargetMode="External"/><Relationship Id="rId66" Type="http://schemas.openxmlformats.org/officeDocument/2006/relationships/hyperlink" Target="http://www.consultant.ru/document/cons_doc_LAW_408713/" TargetMode="External"/><Relationship Id="rId87" Type="http://schemas.openxmlformats.org/officeDocument/2006/relationships/hyperlink" Target="http://www.consultant.ru/document/cons_doc_LAW_105703/" TargetMode="External"/><Relationship Id="rId110" Type="http://schemas.openxmlformats.org/officeDocument/2006/relationships/hyperlink" Target="http://www.consultant.ru/document/cons_doc_LAW_34683/5a493a280ac7cd545120db5b670674a40ed06048/" TargetMode="External"/><Relationship Id="rId115" Type="http://schemas.openxmlformats.org/officeDocument/2006/relationships/hyperlink" Target="http://www.consultant.ru/document/cons_doc_LAW_375353/" TargetMode="External"/><Relationship Id="rId131" Type="http://schemas.openxmlformats.org/officeDocument/2006/relationships/hyperlink" Target="http://www.consultant.ru/document/cons_doc_LAW_121895/9f906d460f9454a8a0d290738d9fc2798c1e865a/" TargetMode="External"/><Relationship Id="rId136" Type="http://schemas.openxmlformats.org/officeDocument/2006/relationships/hyperlink" Target="https://docs.cntd.ru/document/901927104" TargetMode="External"/><Relationship Id="rId157" Type="http://schemas.openxmlformats.org/officeDocument/2006/relationships/hyperlink" Target="https://minstroyrf.gov.ru/docs/223331/" TargetMode="External"/><Relationship Id="rId178" Type="http://schemas.openxmlformats.org/officeDocument/2006/relationships/hyperlink" Target="https://allgosts.ru/01/040/gost_r_55789-2019" TargetMode="External"/><Relationship Id="rId61" Type="http://schemas.openxmlformats.org/officeDocument/2006/relationships/hyperlink" Target="http://www.consultant.ru/document/cons_doc_LAW_205146/" TargetMode="External"/><Relationship Id="rId82" Type="http://schemas.openxmlformats.org/officeDocument/2006/relationships/hyperlink" Target="http://www.consultant.ru/document/cons_doc_LAW_405188/" TargetMode="External"/><Relationship Id="rId152" Type="http://schemas.openxmlformats.org/officeDocument/2006/relationships/hyperlink" Target="https://base.garant.ru/400151942/" TargetMode="External"/><Relationship Id="rId173" Type="http://schemas.openxmlformats.org/officeDocument/2006/relationships/hyperlink" Target="https://allgosts.ru/97/220/gost_r_55675-2013" TargetMode="External"/><Relationship Id="rId194" Type="http://schemas.openxmlformats.org/officeDocument/2006/relationships/hyperlink" Target="https://www.glavbukh.ru/npd/edoc/97_99734" TargetMode="External"/><Relationship Id="rId199" Type="http://schemas.openxmlformats.org/officeDocument/2006/relationships/hyperlink" Target="https://www.gostinfo.ru/catalog/splist" TargetMode="External"/><Relationship Id="rId203" Type="http://schemas.openxmlformats.org/officeDocument/2006/relationships/theme" Target="theme/theme1.xml"/><Relationship Id="rId19" Type="http://schemas.openxmlformats.org/officeDocument/2006/relationships/hyperlink" Target="mailto:mail@eseur.ru" TargetMode="External"/><Relationship Id="rId14" Type="http://schemas.openxmlformats.org/officeDocument/2006/relationships/footer" Target="footer3.xml"/><Relationship Id="rId30" Type="http://schemas.openxmlformats.org/officeDocument/2006/relationships/hyperlink" Target="http://www.consultant.ru/document/cons_doc_LAW_19559/" TargetMode="External"/><Relationship Id="rId35" Type="http://schemas.openxmlformats.org/officeDocument/2006/relationships/hyperlink" Target="http://www.consultant.ru/document/cons_doc_LAW_156555/" TargetMode="External"/><Relationship Id="rId56" Type="http://schemas.openxmlformats.org/officeDocument/2006/relationships/hyperlink" Target="https://www.consultant.ru/document/cons_doc_LAW_485518/" TargetMode="External"/><Relationship Id="rId77" Type="http://schemas.openxmlformats.org/officeDocument/2006/relationships/hyperlink" Target="http://www.consultant.ru/document/cons_doc_LAW_34683/fb00d55bb4d6edffa1a76655354754e29af23823/" TargetMode="External"/><Relationship Id="rId100" Type="http://schemas.openxmlformats.org/officeDocument/2006/relationships/hyperlink" Target="http://www.eseur.ru/Srok-deystviya-Otraslevogo-soglasheniya-mezhdu-Minobrnauki-Rossii-i-Profsoyuzom-prodlen-na-2024-2026-godi/" TargetMode="External"/><Relationship Id="rId105" Type="http://schemas.openxmlformats.org/officeDocument/2006/relationships/hyperlink" Target="https://docs.cntd.ru/document/727092846" TargetMode="External"/><Relationship Id="rId126" Type="http://schemas.openxmlformats.org/officeDocument/2006/relationships/hyperlink" Target="http://www.consultant.ru/document/cons_doc_LAW_405210/" TargetMode="External"/><Relationship Id="rId147" Type="http://schemas.openxmlformats.org/officeDocument/2006/relationships/hyperlink" Target="https://www.consultant.ru/document/cons_doc_LAW_373015/" TargetMode="External"/><Relationship Id="rId168" Type="http://schemas.openxmlformats.org/officeDocument/2006/relationships/hyperlink" Target="https://74.mchs.gov.ru/deyatelnost/nadzornaya-deyatelnost-i-profilakticheskaya-rabota/dopolnitelnaya-informaciya/reestr-normativnyh-pravovyh-aktov-i-normativnyh-dokumentov-po-pb-go-i-chs/normativnye-dokumenty-po-pb-do-vstupleniya-fz-123/105-sp-31-113-2004-basseyny-dlya-plavaniya-tekst" TargetMode="External"/><Relationship Id="rId8" Type="http://schemas.openxmlformats.org/officeDocument/2006/relationships/footer" Target="footer2.xml"/><Relationship Id="rId51" Type="http://schemas.openxmlformats.org/officeDocument/2006/relationships/hyperlink" Target="https://www.consultant.ru/document/cons_doc_LAW_509162/" TargetMode="External"/><Relationship Id="rId72" Type="http://schemas.openxmlformats.org/officeDocument/2006/relationships/hyperlink" Target="https://meganorm.ru/Data/833/83324.pdf" TargetMode="External"/><Relationship Id="rId93" Type="http://schemas.openxmlformats.org/officeDocument/2006/relationships/hyperlink" Target="http://publication.pravo.gov.ru/document/0001202411270004" TargetMode="External"/><Relationship Id="rId98" Type="http://schemas.openxmlformats.org/officeDocument/2006/relationships/hyperlink" Target="https://base.garant.ru/70183568/" TargetMode="External"/><Relationship Id="rId121" Type="http://schemas.openxmlformats.org/officeDocument/2006/relationships/hyperlink" Target="https://www.consultant.ru/document/cons_doc_LAW_410151/6c5600cdb9f3a2034c0c34bc03976c0012b125e1/%23dst100044" TargetMode="External"/><Relationship Id="rId142" Type="http://schemas.openxmlformats.org/officeDocument/2006/relationships/hyperlink" Target="https://base.garant.ru/74691848/" TargetMode="External"/><Relationship Id="rId163" Type="http://schemas.openxmlformats.org/officeDocument/2006/relationships/hyperlink" Target="https://gostassistent.ru/doc/c4739a74-e2ad-479c-bde5-b2c0a6996c4f" TargetMode="External"/><Relationship Id="rId184" Type="http://schemas.openxmlformats.org/officeDocument/2006/relationships/hyperlink" Target="https://allgosts.ru/97/220/gost_r_56438-2015" TargetMode="External"/><Relationship Id="rId189" Type="http://schemas.openxmlformats.org/officeDocument/2006/relationships/hyperlink" Target="https://www.eseur.ru/Files/O_vnesenii_izmeneniy_v_Primerniy_perechen_meropriya69420.zip" TargetMode="External"/><Relationship Id="rId3" Type="http://schemas.openxmlformats.org/officeDocument/2006/relationships/settings" Target="settings.xml"/><Relationship Id="rId25" Type="http://schemas.openxmlformats.org/officeDocument/2006/relationships/hyperlink" Target="http://www.consultant.ru/document/cons_doc_LAW_34661/" TargetMode="External"/><Relationship Id="rId46" Type="http://schemas.openxmlformats.org/officeDocument/2006/relationships/hyperlink" Target="http://www.consultant.ru/document/cons_doc_LAW_404296/" TargetMode="External"/><Relationship Id="rId67" Type="http://schemas.openxmlformats.org/officeDocument/2006/relationships/hyperlink" Target="https://meganorm.ru/Data/499/49985.pdf" TargetMode="External"/><Relationship Id="rId116" Type="http://schemas.openxmlformats.org/officeDocument/2006/relationships/hyperlink" Target="http://publication.pravo.gov.ru/document/0001202505230032" TargetMode="External"/><Relationship Id="rId137" Type="http://schemas.openxmlformats.org/officeDocument/2006/relationships/hyperlink" Target="https://docs.cntd.ru/document/456078151" TargetMode="External"/><Relationship Id="rId158" Type="http://schemas.openxmlformats.org/officeDocument/2006/relationships/hyperlink" Target="https://minstroyrf.gov.ru/docs/12544/" TargetMode="External"/><Relationship Id="rId20" Type="http://schemas.openxmlformats.org/officeDocument/2006/relationships/image" Target="media/image2.jpeg"/><Relationship Id="rId41" Type="http://schemas.openxmlformats.org/officeDocument/2006/relationships/hyperlink" Target="http://www.consultant.ru/document/cons_doc_LAW_60312/" TargetMode="External"/><Relationship Id="rId62" Type="http://schemas.openxmlformats.org/officeDocument/2006/relationships/hyperlink" Target="http://www.consultant.ru/document/cons_doc_LAW_294354/" TargetMode="External"/><Relationship Id="rId83" Type="http://schemas.openxmlformats.org/officeDocument/2006/relationships/hyperlink" Target="http://www.consultant.ru/document/cons_doc_LAW_403334/" TargetMode="External"/><Relationship Id="rId88" Type="http://schemas.openxmlformats.org/officeDocument/2006/relationships/hyperlink" Target="http://www.consultant.ru/document/cons_doc_LAW_131202/" TargetMode="External"/><Relationship Id="rId111" Type="http://schemas.openxmlformats.org/officeDocument/2006/relationships/hyperlink" Target="http://www.consultant.ru/document/cons_doc_LAW_405174/" TargetMode="External"/><Relationship Id="rId132" Type="http://schemas.openxmlformats.org/officeDocument/2006/relationships/hyperlink" Target="http://www.consultant.ru/document/cons_doc_LAW_418190/" TargetMode="External"/><Relationship Id="rId153" Type="http://schemas.openxmlformats.org/officeDocument/2006/relationships/hyperlink" Target="https://base.garant.ru/400274954/" TargetMode="External"/><Relationship Id="rId174" Type="http://schemas.openxmlformats.org/officeDocument/2006/relationships/hyperlink" Target="https://allgosts.ru/97/220/gost_r_55676-2013" TargetMode="External"/><Relationship Id="rId179" Type="http://schemas.openxmlformats.org/officeDocument/2006/relationships/hyperlink" Target="https://allgosts.ru/03/080/gost_r_56199-2014" TargetMode="External"/><Relationship Id="rId195" Type="http://schemas.openxmlformats.org/officeDocument/2006/relationships/hyperlink" Target="https://www.eseur.ru/health-and-safety/" TargetMode="External"/><Relationship Id="rId190" Type="http://schemas.openxmlformats.org/officeDocument/2006/relationships/hyperlink" Target="https://www.eseur.ru/Files/O_vnesenii_izmeneniy_v_Polojenie_o_tehnicheskoy_ins79745.zip" TargetMode="External"/><Relationship Id="rId15" Type="http://schemas.openxmlformats.org/officeDocument/2006/relationships/footer" Target="footer4.xml"/><Relationship Id="rId36" Type="http://schemas.openxmlformats.org/officeDocument/2006/relationships/hyperlink" Target="https://www.consultant.ru/document/cons_doc_LAW_358750/" TargetMode="External"/><Relationship Id="rId57" Type="http://schemas.openxmlformats.org/officeDocument/2006/relationships/hyperlink" Target="https://docs.cntd.ru/document/1310212329" TargetMode="External"/><Relationship Id="rId106" Type="http://schemas.openxmlformats.org/officeDocument/2006/relationships/hyperlink" Target="http://www.consultant.ru/document/cons_doc_LAW_391821/" TargetMode="External"/><Relationship Id="rId127" Type="http://schemas.openxmlformats.org/officeDocument/2006/relationships/hyperlink" Target="http://www.consultant.ru/document/cons_doc_LAW_405226/" TargetMode="External"/><Relationship Id="rId10" Type="http://schemas.openxmlformats.org/officeDocument/2006/relationships/hyperlink" Target="https://vip.1obraz.ru/%23/document/99/727688582/XA00M7G2N5/" TargetMode="External"/><Relationship Id="rId31" Type="http://schemas.openxmlformats.org/officeDocument/2006/relationships/hyperlink" Target="http://www.consultant.ru/document/cons_doc_LAW_4059/" TargetMode="External"/><Relationship Id="rId52" Type="http://schemas.openxmlformats.org/officeDocument/2006/relationships/hyperlink" Target="http://www.consultant.ru/document/cons_doc_LAW_401226/" TargetMode="External"/><Relationship Id="rId73" Type="http://schemas.openxmlformats.org/officeDocument/2006/relationships/hyperlink" Target="https://files.stroyinf.ru/Data/731/73151.pdf" TargetMode="External"/><Relationship Id="rId78" Type="http://schemas.openxmlformats.org/officeDocument/2006/relationships/hyperlink" Target="http://www.consultant.ru/document/cons_doc_LAW_402787/" TargetMode="External"/><Relationship Id="rId94" Type="http://schemas.openxmlformats.org/officeDocument/2006/relationships/hyperlink" Target="http://www.consultant.ru/document/cons_doc_LAW_34683/ac72247ee2007f6df12028f034524dc13bc88c2e/" TargetMode="External"/><Relationship Id="rId99" Type="http://schemas.openxmlformats.org/officeDocument/2006/relationships/hyperlink" Target="http://www.eseur.ru/Files/file22266.pdf" TargetMode="External"/><Relationship Id="rId101" Type="http://schemas.openxmlformats.org/officeDocument/2006/relationships/hyperlink" Target="http://www.consultant.ru/document/cons_doc_LAW_34683/4fe318e6d09155659a4381ef26a85e7df9ebcf94/" TargetMode="External"/><Relationship Id="rId122" Type="http://schemas.openxmlformats.org/officeDocument/2006/relationships/hyperlink" Target="https://docs.cntd.ru/document/1312512294?marker=6520IM" TargetMode="External"/><Relationship Id="rId143" Type="http://schemas.openxmlformats.org/officeDocument/2006/relationships/hyperlink" Target="http://www.consultant.ru/document/cons_doc_LAW_371108/" TargetMode="External"/><Relationship Id="rId148" Type="http://schemas.openxmlformats.org/officeDocument/2006/relationships/hyperlink" Target="https://www.consultant.ru/document/cons_doc_LAW_373204/" TargetMode="External"/><Relationship Id="rId164" Type="http://schemas.openxmlformats.org/officeDocument/2006/relationships/hyperlink" Target="https://www.minstroyrf.gov.ru/docs/14575/" TargetMode="External"/><Relationship Id="rId169" Type="http://schemas.openxmlformats.org/officeDocument/2006/relationships/hyperlink" Target="https://minstroyrf.gov.ru/docs/16230/" TargetMode="External"/><Relationship Id="rId185" Type="http://schemas.openxmlformats.org/officeDocument/2006/relationships/hyperlink" Target="https://protect.gost.ru/document1.aspx?control=31&amp;baseC=6&amp;page=2&amp;month=1&amp;year=2023&amp;search=&amp;id=2494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ip.1obraz.ru/%23/document/99/727688582/XA00M7G2N5/" TargetMode="External"/><Relationship Id="rId180" Type="http://schemas.openxmlformats.org/officeDocument/2006/relationships/hyperlink" Target="https://allgosts.ru/97/220/gost_r_56433-2021" TargetMode="External"/><Relationship Id="rId26" Type="http://schemas.openxmlformats.org/officeDocument/2006/relationships/hyperlink" Target="http://www.consultant.ru/document/cons_doc_LAW_5142/" TargetMode="External"/><Relationship Id="rId47" Type="http://schemas.openxmlformats.org/officeDocument/2006/relationships/hyperlink" Target="https://www.consultant.ru/document/cons_doc_LAW_473897/" TargetMode="External"/><Relationship Id="rId68" Type="http://schemas.openxmlformats.org/officeDocument/2006/relationships/hyperlink" Target="https://files.stroyinf.ru/Data2/1/4293846/4293846620.pdf" TargetMode="External"/><Relationship Id="rId89" Type="http://schemas.openxmlformats.org/officeDocument/2006/relationships/hyperlink" Target="http://www.consultant.ru/document/cons_doc_LAW_384863/" TargetMode="External"/><Relationship Id="rId112" Type="http://schemas.openxmlformats.org/officeDocument/2006/relationships/hyperlink" Target="http://www.consultant.ru/document/cons_doc_LAW_404296/" TargetMode="External"/><Relationship Id="rId133" Type="http://schemas.openxmlformats.org/officeDocument/2006/relationships/hyperlink" Target="http://www.consultant.ru/document/cons_doc_LAW_407362/" TargetMode="External"/><Relationship Id="rId154" Type="http://schemas.openxmlformats.org/officeDocument/2006/relationships/hyperlink" Target="https://base.garant.ru/74891586/53f89421bbdaf741eb2d1ecc4ddb4c33/" TargetMode="External"/><Relationship Id="rId175" Type="http://schemas.openxmlformats.org/officeDocument/2006/relationships/hyperlink" Target="https://allgosts.ru/97/220/gost_r_55677-2013" TargetMode="External"/><Relationship Id="rId196" Type="http://schemas.openxmlformats.org/officeDocument/2006/relationships/hyperlink" Target="http://www.eseur.ru/Files/Metodicheskie_rekomendacii_po_upravleniu_profession74380.pdf" TargetMode="External"/><Relationship Id="rId200" Type="http://schemas.openxmlformats.org/officeDocument/2006/relationships/header" Target="header4.xml"/><Relationship Id="rId16" Type="http://schemas.openxmlformats.org/officeDocument/2006/relationships/header" Target="header1.xml"/><Relationship Id="rId37" Type="http://schemas.openxmlformats.org/officeDocument/2006/relationships/hyperlink" Target="http://www.consultant.ru/document/cons_doc_LAW_26364/" TargetMode="External"/><Relationship Id="rId58" Type="http://schemas.openxmlformats.org/officeDocument/2006/relationships/hyperlink" Target="http://www.consultant.ru/document/cons_doc_LAW_135558/" TargetMode="External"/><Relationship Id="rId79" Type="http://schemas.openxmlformats.org/officeDocument/2006/relationships/hyperlink" Target="http://www.consultant.ru/document/cons_doc_LAW_404296/" TargetMode="External"/><Relationship Id="rId102" Type="http://schemas.openxmlformats.org/officeDocument/2006/relationships/hyperlink" Target="http://www.consultant.ru/document/cons_doc_LAW_156555/" TargetMode="External"/><Relationship Id="rId123" Type="http://schemas.openxmlformats.org/officeDocument/2006/relationships/hyperlink" Target="https://docs.cntd.ru/document/901765065" TargetMode="External"/><Relationship Id="rId144" Type="http://schemas.openxmlformats.org/officeDocument/2006/relationships/hyperlink" Target="https://docs.cntd.ru/document/902005555" TargetMode="External"/><Relationship Id="rId90" Type="http://schemas.openxmlformats.org/officeDocument/2006/relationships/hyperlink" Target="https://www.consultant.ru/document/cons_doc_LAW_477698/2ff7a8c72de3994f30496a0ccbb1ddafdaddf518/" TargetMode="External"/><Relationship Id="rId165" Type="http://schemas.openxmlformats.org/officeDocument/2006/relationships/hyperlink" Target="https://rulaws.ru/acts/MR-3.5.0315-23.-3.5-Dezinfektologiya.-Rekomendatsii-po-vyboru-i-primeneniyu-sistem-ochistki-i-obezzarazhi/" TargetMode="External"/><Relationship Id="rId186" Type="http://schemas.openxmlformats.org/officeDocument/2006/relationships/hyperlink" Target="https://protect.gost.ru/document.aspx?control=7&amp;id=182627" TargetMode="External"/><Relationship Id="rId27" Type="http://schemas.openxmlformats.org/officeDocument/2006/relationships/hyperlink" Target="http://www.consultant.ru/document/cons_doc_LAW_8840/" TargetMode="External"/><Relationship Id="rId48" Type="http://schemas.openxmlformats.org/officeDocument/2006/relationships/hyperlink" Target="http://www.consultant.ru/document/cons_doc_LAW_363263/" TargetMode="External"/><Relationship Id="rId69" Type="http://schemas.openxmlformats.org/officeDocument/2006/relationships/hyperlink" Target="https://files.stroyinf.ru/Data2/1/4293781/4293781538.pdf" TargetMode="External"/><Relationship Id="rId113" Type="http://schemas.openxmlformats.org/officeDocument/2006/relationships/hyperlink" Target="http://www.consultant.ru/document/cons_doc_LAW_34683/5e0181357c17e32b2f7eddb8c02e84b3a604d050/" TargetMode="External"/><Relationship Id="rId134" Type="http://schemas.openxmlformats.org/officeDocument/2006/relationships/hyperlink" Target="http://www.consultant.ru/document/cons_doc_LAW_421320/" TargetMode="External"/><Relationship Id="rId80" Type="http://schemas.openxmlformats.org/officeDocument/2006/relationships/hyperlink" Target="http://www.consultant.ru/document/cons_doc_LAW_408712/" TargetMode="External"/><Relationship Id="rId155" Type="http://schemas.openxmlformats.org/officeDocument/2006/relationships/hyperlink" Target="https://www.minstroyrf.gov.ru/docs/12543/" TargetMode="External"/><Relationship Id="rId176" Type="http://schemas.openxmlformats.org/officeDocument/2006/relationships/hyperlink" Target="https://allgosts.ru/97/220/gost_r_55678-2013" TargetMode="External"/><Relationship Id="rId197" Type="http://schemas.openxmlformats.org/officeDocument/2006/relationships/hyperlink" Target="https://www.gostinfo.ru/catalog/gostlist" TargetMode="External"/><Relationship Id="rId201" Type="http://schemas.openxmlformats.org/officeDocument/2006/relationships/footer" Target="footer8.xml"/><Relationship Id="rId17" Type="http://schemas.openxmlformats.org/officeDocument/2006/relationships/footer" Target="footer5.xml"/><Relationship Id="rId38" Type="http://schemas.openxmlformats.org/officeDocument/2006/relationships/hyperlink" Target="http://www.consultant.ru/document/cons_doc_LAW_421320/" TargetMode="External"/><Relationship Id="rId59" Type="http://schemas.openxmlformats.org/officeDocument/2006/relationships/hyperlink" Target="https://meganorm.ru/Data2/1/4293829/4293829036.pdf" TargetMode="External"/><Relationship Id="rId103" Type="http://schemas.openxmlformats.org/officeDocument/2006/relationships/hyperlink" Target="http://www.consultant.ru/document/cons_doc_LAW_156563/" TargetMode="External"/><Relationship Id="rId124" Type="http://schemas.openxmlformats.org/officeDocument/2006/relationships/hyperlink" Target="https://www.consultant.ru/document/cons_doc_LAW_448546/2ff7a8c72de3994f30496a0ccbb1ddafdaddf518/" TargetMode="External"/><Relationship Id="rId70" Type="http://schemas.openxmlformats.org/officeDocument/2006/relationships/hyperlink" Target="https://files.stroyinf.ru/Data2/1/4293735/4293735009.pdf" TargetMode="External"/><Relationship Id="rId91" Type="http://schemas.openxmlformats.org/officeDocument/2006/relationships/hyperlink" Target="http://publication.pravo.gov.ru/document/0001202405310016" TargetMode="External"/><Relationship Id="rId145" Type="http://schemas.openxmlformats.org/officeDocument/2006/relationships/hyperlink" Target="https://www.consultant.ru/document/cons_doc_LAW_372506/" TargetMode="External"/><Relationship Id="rId166" Type="http://schemas.openxmlformats.org/officeDocument/2006/relationships/hyperlink" Target="https://rospotrebnadzor.ru/files/news2/2025/%d0%9c%d0%a0%202.4.0380-25.pdf" TargetMode="External"/><Relationship Id="rId187" Type="http://schemas.openxmlformats.org/officeDocument/2006/relationships/hyperlink" Target="http://www.eseur.ru/Files/file22266.pdf" TargetMode="External"/><Relationship Id="rId1" Type="http://schemas.openxmlformats.org/officeDocument/2006/relationships/numbering" Target="numbering.xml"/><Relationship Id="rId28" Type="http://schemas.openxmlformats.org/officeDocument/2006/relationships/hyperlink" Target="http://www.consultant.ru/document/cons_doc_LAW_5438/" TargetMode="External"/><Relationship Id="rId49" Type="http://schemas.openxmlformats.org/officeDocument/2006/relationships/hyperlink" Target="http://www.consultant.ru/document/cons_doc_LAW_411233/" TargetMode="External"/><Relationship Id="rId114" Type="http://schemas.openxmlformats.org/officeDocument/2006/relationships/hyperlink" Target="http://www.consultant.ru/document/cons_doc_LAW_375352/" TargetMode="External"/><Relationship Id="rId60" Type="http://schemas.openxmlformats.org/officeDocument/2006/relationships/hyperlink" Target="http://www.consultant.ru/document/cons_doc_LAW_205145/" TargetMode="External"/><Relationship Id="rId81" Type="http://schemas.openxmlformats.org/officeDocument/2006/relationships/hyperlink" Target="http://www.consultant.ru/document/cons_doc_LAW_401350/" TargetMode="External"/><Relationship Id="rId135" Type="http://schemas.openxmlformats.org/officeDocument/2006/relationships/hyperlink" Target="https://docs.cntd.ru/document/1312831600" TargetMode="External"/><Relationship Id="rId156" Type="http://schemas.openxmlformats.org/officeDocument/2006/relationships/hyperlink" Target="https://www.minstroyrf.gov.ru/docs/12539/" TargetMode="External"/><Relationship Id="rId177" Type="http://schemas.openxmlformats.org/officeDocument/2006/relationships/hyperlink" Target="https://allgosts.ru/97/220/gost_r_55679-2013" TargetMode="External"/><Relationship Id="rId198" Type="http://schemas.openxmlformats.org/officeDocument/2006/relationships/hyperlink" Target="https://etr-torgi.ru/calc/check_gost/" TargetMode="External"/><Relationship Id="rId202" Type="http://schemas.openxmlformats.org/officeDocument/2006/relationships/fontTable" Target="fontTable.xml"/><Relationship Id="rId18" Type="http://schemas.openxmlformats.org/officeDocument/2006/relationships/image" Target="media/image1.jpeg"/><Relationship Id="rId39" Type="http://schemas.openxmlformats.org/officeDocument/2006/relationships/header" Target="header3.xml"/><Relationship Id="rId50" Type="http://schemas.openxmlformats.org/officeDocument/2006/relationships/hyperlink" Target="https://www.consultant.ru/document/cons_doc_LAW_391463/" TargetMode="External"/><Relationship Id="rId104" Type="http://schemas.openxmlformats.org/officeDocument/2006/relationships/hyperlink" Target="https://www.consultant.ru/document/cons_doc_LAW_463282/2ff7a8c72de3994f30496a0ccbb1ddafdaddf518/%23dst100012" TargetMode="External"/><Relationship Id="rId125" Type="http://schemas.openxmlformats.org/officeDocument/2006/relationships/hyperlink" Target="http://www.consultant.ru/document/cons_doc_LAW_34683/cab05a75d99b7e017c3ec285a0fa658773f00292/" TargetMode="External"/><Relationship Id="rId146" Type="http://schemas.openxmlformats.org/officeDocument/2006/relationships/hyperlink" Target="https://www.consultant.ru/document/cons_doc_LAW_373576/" TargetMode="External"/><Relationship Id="rId167" Type="http://schemas.openxmlformats.org/officeDocument/2006/relationships/hyperlink" Target="https://dokipedia.ru/document/5204907" TargetMode="External"/><Relationship Id="rId188" Type="http://schemas.openxmlformats.org/officeDocument/2006/relationships/hyperlink" Target="https://docs.cntd.ru/document/1306297159?marker=6540IN" TargetMode="External"/><Relationship Id="rId71" Type="http://schemas.openxmlformats.org/officeDocument/2006/relationships/hyperlink" Target="https://meganorm.ru/Data/62/6283.pdf" TargetMode="External"/><Relationship Id="rId92" Type="http://schemas.openxmlformats.org/officeDocument/2006/relationships/hyperlink" Target="http://publication.pravo.gov.ru/document/00012024112100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39</Pages>
  <Words>13532</Words>
  <Characters>77136</Characters>
  <Application>Microsoft Office Word</Application>
  <DocSecurity>0</DocSecurity>
  <Lines>642</Lines>
  <Paragraphs>180</Paragraphs>
  <ScaleCrop>false</ScaleCrop>
  <Company>*</Company>
  <LinksUpToDate>false</LinksUpToDate>
  <CharactersWithSpaces>90488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Parubenko</dc:creator>
  <cp:keywords/>
  <cp:lastModifiedBy>*</cp:lastModifiedBy>
  <cp:revision>2</cp:revision>
  <dcterms:created xsi:type="dcterms:W3CDTF">2026-08-25T07:34:00Z</dcterms:created>
  <dcterms:modified xsi:type="dcterms:W3CDTF">2026-08-25T07:35:00Z</dcterms:modified>
</cp:coreProperties>
</file>